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9CFB" w14:textId="476CF2A5" w:rsidR="00523411" w:rsidRDefault="00981188" w:rsidP="00981188">
      <w:pPr>
        <w:spacing w:after="0"/>
        <w:jc w:val="center"/>
        <w:rPr>
          <w:b/>
          <w:bCs/>
          <w:sz w:val="28"/>
          <w:szCs w:val="28"/>
        </w:rPr>
      </w:pPr>
      <w:r w:rsidRPr="00981188">
        <w:rPr>
          <w:b/>
          <w:bCs/>
          <w:sz w:val="28"/>
          <w:szCs w:val="28"/>
        </w:rPr>
        <w:t>Chaos Theory and Covid-19</w:t>
      </w:r>
    </w:p>
    <w:p w14:paraId="39A586EC" w14:textId="3A0DD1E1" w:rsidR="00981188" w:rsidRPr="00981188" w:rsidRDefault="00543468" w:rsidP="0098118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John Epps </w:t>
      </w:r>
      <w:r w:rsidR="00981188" w:rsidRPr="00981188">
        <w:rPr>
          <w:i/>
          <w:iCs/>
          <w:sz w:val="20"/>
          <w:szCs w:val="20"/>
        </w:rPr>
        <w:t>May 2020</w:t>
      </w:r>
    </w:p>
    <w:p w14:paraId="6EF1A034" w14:textId="469BDDD5" w:rsidR="00A024B1" w:rsidRDefault="00A024B1" w:rsidP="00A024B1">
      <w:pPr>
        <w:spacing w:after="0"/>
      </w:pPr>
    </w:p>
    <w:p w14:paraId="649A006E" w14:textId="4E89071E" w:rsidR="00A024B1" w:rsidRPr="008C678B" w:rsidRDefault="00A024B1" w:rsidP="00B413A3">
      <w:pPr>
        <w:spacing w:after="0" w:line="240" w:lineRule="auto"/>
        <w:ind w:firstLine="720"/>
        <w:jc w:val="both"/>
        <w:rPr>
          <w:sz w:val="22"/>
        </w:rPr>
      </w:pPr>
      <w:r w:rsidRPr="008C678B">
        <w:rPr>
          <w:sz w:val="22"/>
        </w:rPr>
        <w:t xml:space="preserve">In 1993 I wrote a paper on “Organizational Change and the New Physics.” In it, I described principles of chaos and complexity theory and attempted to apply </w:t>
      </w:r>
      <w:r w:rsidR="007E0D07">
        <w:rPr>
          <w:sz w:val="22"/>
        </w:rPr>
        <w:t>them</w:t>
      </w:r>
      <w:r w:rsidRPr="008C678B">
        <w:rPr>
          <w:sz w:val="22"/>
        </w:rPr>
        <w:t xml:space="preserve"> to businesses. In 2020, I read Ni</w:t>
      </w:r>
      <w:r w:rsidR="00DA67F5">
        <w:rPr>
          <w:sz w:val="22"/>
        </w:rPr>
        <w:t>a</w:t>
      </w:r>
      <w:r w:rsidR="001C30BE" w:rsidRPr="008C678B">
        <w:rPr>
          <w:sz w:val="22"/>
        </w:rPr>
        <w:t>l</w:t>
      </w:r>
      <w:r w:rsidRPr="008C678B">
        <w:rPr>
          <w:sz w:val="22"/>
        </w:rPr>
        <w:t xml:space="preserve">l Ferguson’s book </w:t>
      </w:r>
      <w:r w:rsidRPr="008C678B">
        <w:rPr>
          <w:b/>
          <w:bCs/>
          <w:sz w:val="22"/>
          <w:u w:val="single"/>
        </w:rPr>
        <w:t>Civilization: The West and the Rest</w:t>
      </w:r>
      <w:r w:rsidR="00605958">
        <w:rPr>
          <w:b/>
          <w:bCs/>
          <w:sz w:val="22"/>
          <w:u w:val="single"/>
        </w:rPr>
        <w:t xml:space="preserve"> </w:t>
      </w:r>
      <w:r w:rsidR="00605958" w:rsidRPr="00605958">
        <w:rPr>
          <w:i/>
          <w:iCs/>
          <w:sz w:val="22"/>
        </w:rPr>
        <w:t>(New York: Penguin Group, 2012)</w:t>
      </w:r>
      <w:r w:rsidRPr="008C678B">
        <w:rPr>
          <w:sz w:val="22"/>
        </w:rPr>
        <w:t xml:space="preserve">, and found his conclusions based on similar insights. </w:t>
      </w:r>
      <w:r w:rsidR="00C817D0">
        <w:rPr>
          <w:sz w:val="22"/>
        </w:rPr>
        <w:t xml:space="preserve">He focused on the decline of Western Civilization. </w:t>
      </w:r>
      <w:r w:rsidRPr="008C678B">
        <w:rPr>
          <w:sz w:val="22"/>
        </w:rPr>
        <w:t>Today the</w:t>
      </w:r>
      <w:r w:rsidR="00C817D0">
        <w:rPr>
          <w:sz w:val="22"/>
        </w:rPr>
        <w:t xml:space="preserve"> principles</w:t>
      </w:r>
      <w:r w:rsidRPr="008C678B">
        <w:rPr>
          <w:sz w:val="22"/>
        </w:rPr>
        <w:t xml:space="preserve"> seem particularly appropriate to the Covid-19 virus outbreak and its impact on global society.</w:t>
      </w:r>
    </w:p>
    <w:p w14:paraId="1F30D65C" w14:textId="0B6599E5" w:rsidR="00A024B1" w:rsidRPr="008C678B" w:rsidRDefault="00A024B1" w:rsidP="00B413A3">
      <w:pPr>
        <w:spacing w:after="0" w:line="240" w:lineRule="auto"/>
        <w:ind w:firstLine="360"/>
        <w:jc w:val="both"/>
        <w:rPr>
          <w:sz w:val="22"/>
        </w:rPr>
      </w:pPr>
      <w:r w:rsidRPr="008C678B">
        <w:rPr>
          <w:sz w:val="22"/>
        </w:rPr>
        <w:t xml:space="preserve">The </w:t>
      </w:r>
      <w:r w:rsidR="002222B0">
        <w:rPr>
          <w:sz w:val="22"/>
        </w:rPr>
        <w:t>8</w:t>
      </w:r>
      <w:r w:rsidRPr="008C678B">
        <w:rPr>
          <w:sz w:val="22"/>
        </w:rPr>
        <w:t xml:space="preserve"> principles are:</w:t>
      </w:r>
    </w:p>
    <w:p w14:paraId="41E06632" w14:textId="1AD235A8" w:rsidR="007C797D" w:rsidRDefault="007C797D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The cause-and-effect- paradigm does not work. The idea of identifying a cause for a problem and correcting it to address the problem is too simplistic to be effective.</w:t>
      </w:r>
    </w:p>
    <w:p w14:paraId="6697F874" w14:textId="7189787E" w:rsidR="00A024B1" w:rsidRPr="008C678B" w:rsidRDefault="00A024B1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Complex adaptive systems exhibit “punctuated equilibrium” moving from emergence to stability to rapid change.</w:t>
      </w:r>
    </w:p>
    <w:p w14:paraId="1F144FA0" w14:textId="08517A7B" w:rsidR="00A024B1" w:rsidRPr="008C678B" w:rsidRDefault="00A024B1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Dynamical complex systems progress towards the “edge of chaos” at which point maximum performance of constituents takes place,</w:t>
      </w:r>
    </w:p>
    <w:p w14:paraId="77B32B2C" w14:textId="068343B7" w:rsidR="00A024B1" w:rsidRPr="008C678B" w:rsidRDefault="00A024B1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 xml:space="preserve">At the </w:t>
      </w:r>
      <w:r w:rsidR="00DE15F5" w:rsidRPr="008C678B">
        <w:rPr>
          <w:sz w:val="22"/>
        </w:rPr>
        <w:t>“Edge of Chaos” the slightest perturbation occasions a massive change</w:t>
      </w:r>
    </w:p>
    <w:p w14:paraId="74C985F0" w14:textId="49CC037A" w:rsidR="00DE15F5" w:rsidRPr="008C678B" w:rsidRDefault="00DE15F5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Once a complex dynamical system has come apart, it cannot be reassembled using the original components: there is a “Humpty Dumpty Effect.”</w:t>
      </w:r>
    </w:p>
    <w:p w14:paraId="32AE4D64" w14:textId="5724BDC2" w:rsidR="00DE15F5" w:rsidRPr="008C678B" w:rsidRDefault="00DE15F5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Order emerges spontaneously from chaotic interactions.</w:t>
      </w:r>
    </w:p>
    <w:p w14:paraId="3790ACD8" w14:textId="29F21D6F" w:rsidR="00DE15F5" w:rsidRPr="008C678B" w:rsidRDefault="00DE15F5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Attractors exhibit a powerful influence on the forces operating within a complex adaptive system.</w:t>
      </w:r>
    </w:p>
    <w:p w14:paraId="7F5CD179" w14:textId="77777777" w:rsidR="001C30BE" w:rsidRPr="008C678B" w:rsidRDefault="00DE15F5" w:rsidP="001F64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Interaction among components affects the environment in which the interaction takes place which, in turn, re-affects the interaction</w:t>
      </w:r>
    </w:p>
    <w:p w14:paraId="61056EB6" w14:textId="070183F6" w:rsidR="001C30BE" w:rsidRPr="008C678B" w:rsidRDefault="001C30BE" w:rsidP="00EA4608">
      <w:pPr>
        <w:spacing w:after="0" w:line="240" w:lineRule="auto"/>
        <w:ind w:firstLine="720"/>
        <w:jc w:val="both"/>
        <w:rPr>
          <w:sz w:val="22"/>
        </w:rPr>
      </w:pPr>
      <w:r w:rsidRPr="008C678B">
        <w:rPr>
          <w:sz w:val="22"/>
        </w:rPr>
        <w:t>Now some implications for the present situation.</w:t>
      </w:r>
    </w:p>
    <w:p w14:paraId="778D2A3C" w14:textId="36935318" w:rsidR="00F60682" w:rsidRPr="008C678B" w:rsidRDefault="00F60682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 xml:space="preserve">Looking for the cause of the </w:t>
      </w:r>
      <w:r w:rsidR="007C797D">
        <w:rPr>
          <w:sz w:val="22"/>
        </w:rPr>
        <w:t>Coronovirus-19 ou</w:t>
      </w:r>
      <w:r w:rsidRPr="008C678B">
        <w:rPr>
          <w:sz w:val="22"/>
        </w:rPr>
        <w:t xml:space="preserve">tbreak is misguided. Too many factors are in play to blame one or two. </w:t>
      </w:r>
      <w:r w:rsidR="008B0A38">
        <w:rPr>
          <w:sz w:val="22"/>
        </w:rPr>
        <w:t>China’s reticence, global warming, Trump administration’s de-funding of health care agencies, and ou</w:t>
      </w:r>
      <w:r w:rsidR="004546FA">
        <w:rPr>
          <w:sz w:val="22"/>
        </w:rPr>
        <w:t>r</w:t>
      </w:r>
      <w:r w:rsidR="008B0A38">
        <w:rPr>
          <w:sz w:val="22"/>
        </w:rPr>
        <w:t xml:space="preserve"> patterns of interaction all played a significant role.</w:t>
      </w:r>
    </w:p>
    <w:p w14:paraId="60303361" w14:textId="76AE3D09" w:rsidR="001C30BE" w:rsidRPr="008C678B" w:rsidRDefault="001C30BE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Global society (civilization</w:t>
      </w:r>
      <w:r w:rsidR="009B02AC">
        <w:rPr>
          <w:sz w:val="22"/>
        </w:rPr>
        <w:t>)</w:t>
      </w:r>
      <w:r w:rsidRPr="008C678B">
        <w:rPr>
          <w:sz w:val="22"/>
        </w:rPr>
        <w:t xml:space="preserve"> is a complex adaptive system. It impacts its environment which in turn impacts the system. Global environmental crises</w:t>
      </w:r>
      <w:r w:rsidR="00893AB2">
        <w:rPr>
          <w:sz w:val="22"/>
        </w:rPr>
        <w:t>,</w:t>
      </w:r>
      <w:r w:rsidRPr="008C678B">
        <w:rPr>
          <w:sz w:val="22"/>
        </w:rPr>
        <w:t xml:space="preserve"> </w:t>
      </w:r>
      <w:r w:rsidR="00893AB2">
        <w:rPr>
          <w:sz w:val="22"/>
        </w:rPr>
        <w:t xml:space="preserve">species extinctions, </w:t>
      </w:r>
      <w:r w:rsidRPr="008C678B">
        <w:rPr>
          <w:sz w:val="22"/>
        </w:rPr>
        <w:t>and warming trends establish that point.</w:t>
      </w:r>
    </w:p>
    <w:p w14:paraId="05B571F2" w14:textId="531BBD20" w:rsidR="001C30BE" w:rsidRPr="008C678B" w:rsidRDefault="001C30BE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By January, that system had moved towards maximum performance, despite the numerous difficulties still faced. Huntington’s “Wars of Civilizations” were not happening – battles were mostly within civilizations, and the markets were at all</w:t>
      </w:r>
      <w:r w:rsidR="007C642A">
        <w:rPr>
          <w:sz w:val="22"/>
        </w:rPr>
        <w:t>-</w:t>
      </w:r>
      <w:r w:rsidRPr="008C678B">
        <w:rPr>
          <w:sz w:val="22"/>
        </w:rPr>
        <w:t>time highs. There were many difficulties, but we were at the “edge of chaos</w:t>
      </w:r>
      <w:r w:rsidR="007C642A">
        <w:rPr>
          <w:sz w:val="22"/>
        </w:rPr>
        <w:t>.</w:t>
      </w:r>
      <w:r w:rsidRPr="008C678B">
        <w:rPr>
          <w:sz w:val="22"/>
        </w:rPr>
        <w:t>”</w:t>
      </w:r>
      <w:r w:rsidR="007C642A">
        <w:rPr>
          <w:sz w:val="22"/>
        </w:rPr>
        <w:t xml:space="preserve"> Economic, political, and cultural systems were all functioning, though with obvious difficulties in each, but their impacts on the external environment were manifest and increasingly devastating.</w:t>
      </w:r>
    </w:p>
    <w:p w14:paraId="0E7A3938" w14:textId="6897392A" w:rsidR="001C30BE" w:rsidRPr="008C678B" w:rsidRDefault="001C30BE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 xml:space="preserve">The invisible, unknown coronavirus-19 occasioned a massive disruption globally. The world economies shut down, the political </w:t>
      </w:r>
      <w:r w:rsidR="007C642A">
        <w:rPr>
          <w:sz w:val="22"/>
        </w:rPr>
        <w:t xml:space="preserve">campaigns </w:t>
      </w:r>
      <w:r w:rsidR="0020267A" w:rsidRPr="008C678B">
        <w:rPr>
          <w:sz w:val="22"/>
        </w:rPr>
        <w:t>stopped,</w:t>
      </w:r>
      <w:r w:rsidRPr="008C678B">
        <w:rPr>
          <w:sz w:val="22"/>
        </w:rPr>
        <w:t xml:space="preserve"> and all the news was about the virus. The health care system</w:t>
      </w:r>
      <w:r w:rsidR="00F60682" w:rsidRPr="008C678B">
        <w:rPr>
          <w:sz w:val="22"/>
        </w:rPr>
        <w:t xml:space="preserve"> was </w:t>
      </w:r>
      <w:r w:rsidR="0020267A" w:rsidRPr="008C678B">
        <w:rPr>
          <w:sz w:val="22"/>
        </w:rPr>
        <w:t>overloaded,</w:t>
      </w:r>
      <w:r w:rsidR="00F60682" w:rsidRPr="008C678B">
        <w:rPr>
          <w:sz w:val="22"/>
        </w:rPr>
        <w:t xml:space="preserve"> and religious services went </w:t>
      </w:r>
      <w:r w:rsidR="0020267A" w:rsidRPr="008C678B">
        <w:rPr>
          <w:sz w:val="22"/>
        </w:rPr>
        <w:t>online</w:t>
      </w:r>
      <w:r w:rsidR="00F60682" w:rsidRPr="008C678B">
        <w:rPr>
          <w:sz w:val="22"/>
        </w:rPr>
        <w:t>.</w:t>
      </w:r>
      <w:r w:rsidR="00317693">
        <w:rPr>
          <w:sz w:val="22"/>
        </w:rPr>
        <w:t xml:space="preserve"> It is a real phase transition.</w:t>
      </w:r>
    </w:p>
    <w:p w14:paraId="11D49065" w14:textId="1A9FFCC6" w:rsidR="00F60682" w:rsidRPr="008C678B" w:rsidRDefault="00F60682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 xml:space="preserve">Our hopes and dreams for “getting back to normal” are misguided. The “Humpty Dumpty Effect” means </w:t>
      </w:r>
      <w:r w:rsidR="006875A0">
        <w:rPr>
          <w:sz w:val="22"/>
        </w:rPr>
        <w:t xml:space="preserve">that </w:t>
      </w:r>
      <w:r w:rsidRPr="008C678B">
        <w:rPr>
          <w:sz w:val="22"/>
        </w:rPr>
        <w:t>whatever emerges will not look like the previous reality.</w:t>
      </w:r>
    </w:p>
    <w:p w14:paraId="4C6E134F" w14:textId="12FD5B7B" w:rsidR="00F60682" w:rsidRPr="008C678B" w:rsidRDefault="00DB17CD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 xml:space="preserve">There will be a new order that will emerge, but what it will look like is unclear. </w:t>
      </w:r>
      <w:r w:rsidR="00893AB2" w:rsidRPr="008C678B">
        <w:rPr>
          <w:sz w:val="22"/>
        </w:rPr>
        <w:t>We are</w:t>
      </w:r>
      <w:r w:rsidRPr="008C678B">
        <w:rPr>
          <w:sz w:val="22"/>
        </w:rPr>
        <w:t xml:space="preserve"> living between the no longer and the not yet – a time of real uncertainty with room for creativity.</w:t>
      </w:r>
    </w:p>
    <w:p w14:paraId="1735137F" w14:textId="7C155F37" w:rsidR="00DB17CD" w:rsidRDefault="00F72451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A “strange attractor” will emerge to focus the development of the new. It could be a political leader (though none of the present ones seem like</w:t>
      </w:r>
      <w:r w:rsidR="00572646" w:rsidRPr="008C678B">
        <w:rPr>
          <w:sz w:val="22"/>
        </w:rPr>
        <w:t>ly</w:t>
      </w:r>
      <w:r w:rsidRPr="008C678B">
        <w:rPr>
          <w:sz w:val="22"/>
        </w:rPr>
        <w:t xml:space="preserve"> except perhaps the governor of New York</w:t>
      </w:r>
      <w:r w:rsidR="002A32B5">
        <w:rPr>
          <w:sz w:val="22"/>
        </w:rPr>
        <w:t>)</w:t>
      </w:r>
      <w:r w:rsidRPr="008C678B">
        <w:rPr>
          <w:sz w:val="22"/>
        </w:rPr>
        <w:t>. The young Swedish girl</w:t>
      </w:r>
      <w:r w:rsidR="00605958">
        <w:rPr>
          <w:sz w:val="22"/>
        </w:rPr>
        <w:t>, Greta Thunberg,</w:t>
      </w:r>
      <w:r w:rsidRPr="008C678B">
        <w:rPr>
          <w:sz w:val="22"/>
        </w:rPr>
        <w:t xml:space="preserve"> advocating </w:t>
      </w:r>
      <w:r w:rsidR="00572646" w:rsidRPr="008C678B">
        <w:rPr>
          <w:sz w:val="22"/>
        </w:rPr>
        <w:t>for action on climate change could be another. The Pope is still another possibility.</w:t>
      </w:r>
    </w:p>
    <w:p w14:paraId="7ED2CFE9" w14:textId="043E89EB" w:rsidR="00C939BE" w:rsidRPr="008C678B" w:rsidRDefault="00C939BE" w:rsidP="001F64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2"/>
        </w:rPr>
      </w:pPr>
      <w:r w:rsidRPr="008C678B">
        <w:rPr>
          <w:sz w:val="22"/>
        </w:rPr>
        <w:t>Whatever emerges will be</w:t>
      </w:r>
      <w:r w:rsidR="001C659C">
        <w:rPr>
          <w:sz w:val="22"/>
        </w:rPr>
        <w:t xml:space="preserve"> more inclusive</w:t>
      </w:r>
      <w:r w:rsidRPr="008C678B">
        <w:rPr>
          <w:sz w:val="22"/>
        </w:rPr>
        <w:t xml:space="preserve">, </w:t>
      </w:r>
      <w:r w:rsidR="002222B0">
        <w:rPr>
          <w:sz w:val="22"/>
        </w:rPr>
        <w:t>and</w:t>
      </w:r>
      <w:r w:rsidRPr="008C678B">
        <w:rPr>
          <w:sz w:val="22"/>
        </w:rPr>
        <w:t xml:space="preserve"> it too will go through the phases of</w:t>
      </w:r>
      <w:r>
        <w:rPr>
          <w:sz w:val="22"/>
        </w:rPr>
        <w:t xml:space="preserve"> emergence</w:t>
      </w:r>
      <w:r w:rsidRPr="008C678B">
        <w:rPr>
          <w:sz w:val="22"/>
        </w:rPr>
        <w:t>, stability, disruption, and re-invention.</w:t>
      </w:r>
    </w:p>
    <w:p w14:paraId="1B4F571F" w14:textId="784D5135" w:rsidR="008C678B" w:rsidRPr="008C678B" w:rsidRDefault="008C678B" w:rsidP="001F6430">
      <w:pPr>
        <w:spacing w:after="0" w:line="240" w:lineRule="auto"/>
        <w:jc w:val="both"/>
        <w:rPr>
          <w:sz w:val="22"/>
        </w:rPr>
      </w:pPr>
    </w:p>
    <w:p w14:paraId="471D3F60" w14:textId="30EB7611" w:rsidR="00DE15F5" w:rsidRPr="008C678B" w:rsidRDefault="00DE15F5" w:rsidP="001F6430">
      <w:pPr>
        <w:spacing w:after="0" w:line="240" w:lineRule="auto"/>
        <w:jc w:val="both"/>
        <w:rPr>
          <w:sz w:val="22"/>
        </w:rPr>
      </w:pPr>
    </w:p>
    <w:sectPr w:rsidR="00DE15F5" w:rsidRPr="008C678B" w:rsidSect="00B413A3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F3191"/>
    <w:multiLevelType w:val="hybridMultilevel"/>
    <w:tmpl w:val="925C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846ED"/>
    <w:multiLevelType w:val="hybridMultilevel"/>
    <w:tmpl w:val="E38C2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EA0C0D"/>
    <w:multiLevelType w:val="hybridMultilevel"/>
    <w:tmpl w:val="E634F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B1"/>
    <w:rsid w:val="001C30BE"/>
    <w:rsid w:val="001C659C"/>
    <w:rsid w:val="001D7600"/>
    <w:rsid w:val="001F6430"/>
    <w:rsid w:val="0020267A"/>
    <w:rsid w:val="002222B0"/>
    <w:rsid w:val="002A32B5"/>
    <w:rsid w:val="00317693"/>
    <w:rsid w:val="00396568"/>
    <w:rsid w:val="004546FA"/>
    <w:rsid w:val="00523411"/>
    <w:rsid w:val="00543468"/>
    <w:rsid w:val="00572646"/>
    <w:rsid w:val="00592D66"/>
    <w:rsid w:val="00605958"/>
    <w:rsid w:val="006875A0"/>
    <w:rsid w:val="006904D5"/>
    <w:rsid w:val="006D7404"/>
    <w:rsid w:val="007C642A"/>
    <w:rsid w:val="007C797D"/>
    <w:rsid w:val="007D4E24"/>
    <w:rsid w:val="007E0D07"/>
    <w:rsid w:val="00893AB2"/>
    <w:rsid w:val="008B0A38"/>
    <w:rsid w:val="008C678B"/>
    <w:rsid w:val="00981188"/>
    <w:rsid w:val="009B02AC"/>
    <w:rsid w:val="009D380E"/>
    <w:rsid w:val="00A024B1"/>
    <w:rsid w:val="00B413A3"/>
    <w:rsid w:val="00B75819"/>
    <w:rsid w:val="00C817D0"/>
    <w:rsid w:val="00C939BE"/>
    <w:rsid w:val="00DA67F5"/>
    <w:rsid w:val="00DB17CD"/>
    <w:rsid w:val="00DC0378"/>
    <w:rsid w:val="00DE15F5"/>
    <w:rsid w:val="00E5099B"/>
    <w:rsid w:val="00EA4608"/>
    <w:rsid w:val="00F60682"/>
    <w:rsid w:val="00F6473B"/>
    <w:rsid w:val="00F72451"/>
    <w:rsid w:val="00F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C7E3"/>
  <w15:chartTrackingRefBased/>
  <w15:docId w15:val="{792BAB26-23DE-47A4-B585-2EB46E4E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2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epps</dc:creator>
  <cp:keywords/>
  <dc:description/>
  <cp:lastModifiedBy>john epps</cp:lastModifiedBy>
  <cp:revision>25</cp:revision>
  <cp:lastPrinted>2020-05-05T17:16:00Z</cp:lastPrinted>
  <dcterms:created xsi:type="dcterms:W3CDTF">2020-05-03T22:20:00Z</dcterms:created>
  <dcterms:modified xsi:type="dcterms:W3CDTF">2020-05-14T17:27:00Z</dcterms:modified>
</cp:coreProperties>
</file>