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C4578">
      <w:pPr>
        <w:tabs>
          <w:tab w:val="center" w:pos="5220"/>
        </w:tabs>
        <w:suppressAutoHyphens/>
        <w:jc w:val="both"/>
        <w:rPr>
          <w:spacing w:val="-3"/>
        </w:rPr>
      </w:pPr>
    </w:p>
    <w:p w:rsidR="00000000" w:rsidRDefault="00200314">
      <w:pPr>
        <w:tabs>
          <w:tab w:val="center" w:pos="5220"/>
        </w:tabs>
        <w:suppressAutoHyphens/>
        <w:jc w:val="both"/>
        <w:rPr>
          <w:spacing w:val="-3"/>
        </w:rPr>
      </w:pPr>
      <w:r>
        <w:rPr>
          <w:rFonts w:ascii="Times New Roman" w:hAnsi="Times New Roman"/>
          <w:b w:val="0"/>
          <w:noProof/>
          <w:sz w:val="20"/>
        </w:rPr>
        <mc:AlternateContent>
          <mc:Choice Requires="wps">
            <w:drawing>
              <wp:anchor distT="0" distB="0" distL="114300" distR="114300" simplePos="0" relativeHeight="251655168" behindDoc="1" locked="0" layoutInCell="0" allowOverlap="1">
                <wp:simplePos x="0" y="0"/>
                <wp:positionH relativeFrom="margin">
                  <wp:posOffset>0</wp:posOffset>
                </wp:positionH>
                <wp:positionV relativeFrom="page">
                  <wp:posOffset>567055</wp:posOffset>
                </wp:positionV>
                <wp:extent cx="6629400" cy="27305"/>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44.65pt;width:522pt;height: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" o:allowincell="f" fillcolor="black" stroked="f" strokeweight=".1pt">
                <w10:wrap anchorx="margin" anchory="page"/>
              </v:rect>
            </w:pict>
          </mc:Fallback>
        </mc:AlternateContent>
      </w:r>
      <w:r w:rsidR="000C4578">
        <w:rPr>
          <w:spacing w:val="-3"/>
        </w:rPr>
        <w:t xml:space="preserve"> </w:t>
      </w:r>
      <w:r w:rsidR="000C4578">
        <w:rPr>
          <w:spacing w:val="-3"/>
        </w:rPr>
        <w:tab/>
        <w:t>PURPOSE AND PROCEDURE</w:t>
      </w:r>
      <w:r w:rsidR="000C4578">
        <w:rPr>
          <w:spacing w:val="-3"/>
        </w:rPr>
        <w:fldChar w:fldCharType="begin"/>
      </w:r>
      <w:r w:rsidR="000C4578">
        <w:rPr>
          <w:spacing w:val="-3"/>
        </w:rPr>
        <w:instrText xml:space="preserve">PRIVATE </w:instrText>
      </w:r>
      <w:r w:rsidR="000C4578">
        <w:rPr>
          <w:spacing w:val="-3"/>
          <w:sz w:val="20"/>
        </w:rPr>
      </w:r>
      <w:r w:rsidR="000C4578">
        <w:rPr>
          <w:spacing w:val="-3"/>
        </w:rPr>
        <w:fldChar w:fldCharType="end"/>
      </w:r>
    </w:p>
    <w:p w:rsidR="00000000" w:rsidRDefault="000C4578">
      <w:pPr>
        <w:tabs>
          <w:tab w:val="left" w:pos="-720"/>
        </w:tabs>
        <w:suppressAutoHyphens/>
        <w:jc w:val="both"/>
        <w:rPr>
          <w:spacing w:val="-3"/>
        </w:rPr>
      </w:pPr>
    </w:p>
    <w:p w:rsidR="00000000" w:rsidRDefault="000C4578">
      <w:pPr>
        <w:tabs>
          <w:tab w:val="left" w:pos="-720"/>
        </w:tabs>
        <w:suppressAutoHyphens/>
        <w:jc w:val="both"/>
        <w:rPr>
          <w:spacing w:val="-3"/>
        </w:rPr>
      </w:pPr>
    </w:p>
    <w:p w:rsidR="00000000" w:rsidRDefault="000C4578">
      <w:pPr>
        <w:tabs>
          <w:tab w:val="left" w:pos="-720"/>
        </w:tabs>
        <w:suppressAutoHyphens/>
        <w:jc w:val="both"/>
        <w:rPr>
          <w:spacing w:val="-3"/>
        </w:rPr>
      </w:pPr>
    </w:p>
    <w:p w:rsidR="00000000" w:rsidRDefault="000C4578">
      <w:pPr>
        <w:tabs>
          <w:tab w:val="left" w:pos="-720"/>
        </w:tabs>
        <w:suppressAutoHyphens/>
        <w:jc w:val="both"/>
        <w:rPr>
          <w:spacing w:val="-3"/>
        </w:rPr>
      </w:pPr>
      <w:r>
        <w:rPr>
          <w:spacing w:val="-3"/>
        </w:rPr>
        <w:t>RS</w:t>
      </w:r>
      <w:r>
        <w:rPr>
          <w:spacing w:val="-3"/>
        </w:rPr>
        <w:noBreakHyphen/>
        <w:t>l is one of fourteen core courses in the curriculum of the School of Religious and Cultural Studies of the Ecumenical Institute.  This is a five unit course in which the problem and possibility of living as a full</w:t>
      </w:r>
      <w:r>
        <w:rPr>
          <w:spacing w:val="-3"/>
        </w:rPr>
        <w:t xml:space="preserve"> human being will be examined.  Such questions as: What is life all about? How can I understand myself in this world?  How can I genuinely and humanly participate in the activities of life?  How can I be and act so that history itself is affected? will be the underlying queries determining the development.  The ultimate aim will be understanding the meaning of the Christian Gospel for our lives in the twentieth century.  This course is introductory to the full Theological Curriculum and is also prerequisite</w:t>
      </w:r>
      <w:r>
        <w:rPr>
          <w:spacing w:val="-3"/>
        </w:rPr>
        <w:t xml:space="preserve"> to the eight courses of the Culture Curriculum.</w:t>
      </w:r>
    </w:p>
    <w:p w:rsidR="00000000" w:rsidRDefault="000C4578">
      <w:pPr>
        <w:tabs>
          <w:tab w:val="left" w:pos="-720"/>
        </w:tabs>
        <w:suppressAutoHyphens/>
        <w:jc w:val="both"/>
        <w:rPr>
          <w:spacing w:val="-3"/>
        </w:rPr>
      </w:pPr>
    </w:p>
    <w:p w:rsidR="00000000" w:rsidRDefault="000C4578">
      <w:pPr>
        <w:tabs>
          <w:tab w:val="left" w:pos="-720"/>
        </w:tabs>
        <w:suppressAutoHyphens/>
        <w:jc w:val="both"/>
        <w:rPr>
          <w:spacing w:val="-3"/>
        </w:rPr>
      </w:pPr>
      <w:r>
        <w:rPr>
          <w:spacing w:val="-3"/>
        </w:rPr>
        <w:t>The course will involve independent study,  seminars and lectures in four units a lecture will be given for the whole group upon the subject to be dealt with in that unit.   Each member of the seminar will read the assigned article for the particular seminar and will fill in a chart form.   The intention in the seminar will be to come to grips with the articles read by engaging in the kind of open discussion which enables each one to do his own thinking in t</w:t>
      </w:r>
      <w:r>
        <w:rPr>
          <w:spacing w:val="-3"/>
        </w:rPr>
        <w:t>he area under consideration</w:t>
      </w:r>
    </w:p>
    <w:p w:rsidR="00000000" w:rsidRDefault="000C4578">
      <w:pPr>
        <w:tabs>
          <w:tab w:val="left" w:pos="-720"/>
        </w:tabs>
        <w:suppressAutoHyphens/>
        <w:jc w:val="both"/>
        <w:rPr>
          <w:spacing w:val="-3"/>
        </w:rPr>
      </w:pPr>
    </w:p>
    <w:p w:rsidR="00000000" w:rsidRDefault="000C4578">
      <w:pPr>
        <w:tabs>
          <w:tab w:val="left" w:pos="-720"/>
        </w:tabs>
        <w:suppressAutoHyphens/>
        <w:jc w:val="both"/>
        <w:rPr>
          <w:spacing w:val="-3"/>
        </w:rPr>
      </w:pPr>
      <w:r>
        <w:rPr>
          <w:spacing w:val="-3"/>
        </w:rPr>
        <w:t>The supplementary readings listed under each unit are not a part of the assignments but are provided for those who will have some extra time for reading upon returning home.  Al I of the readings, one theological and one from contemporary literature, are pertinent to the seminar subjects.   It is recommended that the works be read in the order in which they are listed.</w:t>
      </w:r>
    </w:p>
    <w:p w:rsidR="00000000" w:rsidRDefault="000C4578">
      <w:pPr>
        <w:tabs>
          <w:tab w:val="left" w:pos="-720"/>
        </w:tabs>
        <w:suppressAutoHyphens/>
        <w:jc w:val="both"/>
        <w:rPr>
          <w:spacing w:val="-3"/>
        </w:rPr>
      </w:pPr>
    </w:p>
    <w:p w:rsidR="00000000" w:rsidRDefault="000C4578">
      <w:pPr>
        <w:tabs>
          <w:tab w:val="left" w:pos="-720"/>
        </w:tabs>
        <w:suppressAutoHyphens/>
        <w:jc w:val="both"/>
        <w:rPr>
          <w:spacing w:val="-3"/>
        </w:rPr>
      </w:pPr>
      <w:r>
        <w:rPr>
          <w:spacing w:val="-3"/>
        </w:rPr>
        <w:t xml:space="preserve">There are also included in the supplementary readings for each unit those books which deal generally with the </w:t>
      </w:r>
      <w:r>
        <w:rPr>
          <w:spacing w:val="-3"/>
        </w:rPr>
        <w:t>topic to be discussed in the seminar: one is theological: one is philosophical and one is a literary work.</w:t>
      </w:r>
    </w:p>
    <w:p w:rsidR="00000000" w:rsidRDefault="000C4578">
      <w:pPr>
        <w:tabs>
          <w:tab w:val="left" w:pos="-720"/>
        </w:tabs>
        <w:suppressAutoHyphens/>
        <w:jc w:val="both"/>
        <w:rPr>
          <w:spacing w:val="-3"/>
        </w:rPr>
      </w:pPr>
    </w:p>
    <w:p w:rsidR="00000000" w:rsidRDefault="000C4578">
      <w:pPr>
        <w:tabs>
          <w:tab w:val="left" w:pos="-720"/>
        </w:tabs>
        <w:suppressAutoHyphens/>
        <w:jc w:val="both"/>
        <w:rPr>
          <w:spacing w:val="-3"/>
        </w:rPr>
      </w:pPr>
      <w:r>
        <w:rPr>
          <w:spacing w:val="-3"/>
        </w:rPr>
        <w:t>It is expected that everyone who registers for the course will participate without absences, read the assigned work, prepare the chart form and involve themselves completely in every area of that course.</w:t>
      </w:r>
    </w:p>
    <w:p w:rsidR="00000000" w:rsidRDefault="000C4578">
      <w:pPr>
        <w:tabs>
          <w:tab w:val="center" w:pos="5220"/>
        </w:tabs>
        <w:suppressAutoHyphens/>
        <w:jc w:val="both"/>
        <w:rPr>
          <w:spacing w:val="-3"/>
        </w:rPr>
      </w:pPr>
      <w:r>
        <w:rPr>
          <w:spacing w:val="-3"/>
        </w:rPr>
        <w:br w:type="page"/>
      </w:r>
    </w:p>
    <w:p w:rsidR="00000000" w:rsidRDefault="000C4578">
      <w:pPr>
        <w:tabs>
          <w:tab w:val="center" w:pos="5220"/>
        </w:tabs>
        <w:suppressAutoHyphens/>
        <w:jc w:val="both"/>
        <w:rPr>
          <w:spacing w:val="-2"/>
          <w:sz w:val="28"/>
        </w:rPr>
      </w:pPr>
      <w:r>
        <w:rPr>
          <w:spacing w:val="-2"/>
          <w:sz w:val="28"/>
        </w:rPr>
        <w:t>first session</w:t>
      </w:r>
      <w:r>
        <w:rPr>
          <w:spacing w:val="-2"/>
          <w:sz w:val="28"/>
        </w:rPr>
        <w:tab/>
        <w:t>EXISTENCE IN DEPTH</w:t>
      </w:r>
    </w:p>
    <w:p w:rsidR="00000000" w:rsidRDefault="00200314">
      <w:pPr>
        <w:tabs>
          <w:tab w:val="right" w:pos="10440"/>
        </w:tabs>
        <w:suppressAutoHyphens/>
        <w:jc w:val="both"/>
        <w:rPr>
          <w:spacing w:val="-2"/>
        </w:rPr>
      </w:pPr>
      <w:r>
        <w:rPr>
          <w:rFonts w:ascii="Times New Roman" w:hAnsi="Times New Roman"/>
          <w:b w:val="0"/>
          <w:noProof/>
        </w:rPr>
        <mc:AlternateContent>
          <mc:Choice Requires="wps">
            <w:drawing>
              <wp:anchor distT="0" distB="0" distL="114300" distR="114300" simplePos="0" relativeHeight="251656192" behindDoc="1" locked="0" layoutInCell="0" allowOverlap="1">
                <wp:simplePos x="0" y="0"/>
                <wp:positionH relativeFrom="margin">
                  <wp:posOffset>0</wp:posOffset>
                </wp:positionH>
                <wp:positionV relativeFrom="page">
                  <wp:posOffset>575945</wp:posOffset>
                </wp:positionV>
                <wp:extent cx="6629400" cy="27305"/>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0;margin-top:45.35pt;width:522pt;height:2.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" o:allowincell="f" fillcolor="black" stroked="f" strokeweight=".1pt">
                <w10:wrap anchorx="margin" anchory="page"/>
              </v:rect>
            </w:pict>
          </mc:Fallback>
        </mc:AlternateContent>
      </w:r>
      <w:r w:rsidR="000C4578">
        <w:rPr>
          <w:spacing w:val="-2"/>
        </w:rPr>
        <w:tab/>
        <w:t>God</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t>Orientation - The Program of the School of Religious Studies</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u w:val="single"/>
        </w:rPr>
        <w:t>LECTURE I</w:t>
      </w:r>
      <w:r>
        <w:rPr>
          <w:spacing w:val="-2"/>
          <w:sz w:val="20"/>
        </w:rPr>
        <w:t xml:space="preserve"> - THE LIMITS OF LIFE OR THE FINALITY OF GOD</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u w:val="single"/>
        </w:rPr>
        <w:t>Seminar One</w:t>
      </w:r>
      <w:r>
        <w:rPr>
          <w:spacing w:val="-2"/>
          <w:sz w:val="20"/>
        </w:rPr>
        <w:t xml:space="preserve"> - What am I finally up aga</w:t>
      </w:r>
      <w:r>
        <w:rPr>
          <w:spacing w:val="-2"/>
          <w:sz w:val="20"/>
        </w:rPr>
        <w:t>inst in life?</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rPr>
        <w:tab/>
        <w:t>Assignment for the seminar:</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Bultmann, Rudolf: </w:t>
      </w:r>
      <w:r>
        <w:rPr>
          <w:spacing w:val="-2"/>
          <w:sz w:val="20"/>
          <w:u w:val="single"/>
        </w:rPr>
        <w:t>The Crisis of Faith</w:t>
      </w:r>
      <w:r>
        <w:rPr>
          <w:spacing w:val="-2"/>
          <w:sz w:val="20"/>
        </w:rPr>
        <w:t xml:space="preserve"> (RS)</w:t>
      </w:r>
    </w:p>
    <w:p w:rsidR="00000000" w:rsidRDefault="000C4578">
      <w:pPr>
        <w:tabs>
          <w:tab w:val="left" w:pos="-720"/>
        </w:tabs>
        <w:suppressAutoHyphens/>
        <w:jc w:val="both"/>
        <w:rPr>
          <w:spacing w:val="-2"/>
          <w:sz w:val="20"/>
        </w:rPr>
      </w:pPr>
      <w:r>
        <w:rPr>
          <w:spacing w:val="-2"/>
          <w:sz w:val="20"/>
        </w:rPr>
        <w:tab/>
      </w:r>
      <w:r>
        <w:rPr>
          <w:spacing w:val="-2"/>
          <w:sz w:val="20"/>
        </w:rPr>
        <w:tab/>
        <w:t>Supplementary Reading:</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Articles from RS</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Niebuhr, H.H.: </w:t>
      </w:r>
      <w:r>
        <w:rPr>
          <w:spacing w:val="-2"/>
          <w:sz w:val="20"/>
          <w:u w:val="single"/>
        </w:rPr>
        <w:t>The Nature and Existence of God</w:t>
      </w:r>
      <w:r>
        <w:rPr>
          <w:spacing w:val="-2"/>
          <w:sz w:val="20"/>
        </w:rPr>
        <w:t xml:space="preserve"> (RS)</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Orgel, Irene: </w:t>
      </w:r>
      <w:r>
        <w:rPr>
          <w:spacing w:val="-2"/>
          <w:sz w:val="20"/>
          <w:u w:val="single"/>
        </w:rPr>
        <w:t>Jonah</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Books</w:t>
      </w:r>
      <w:r>
        <w:rPr>
          <w:spacing w:val="-2"/>
          <w:sz w:val="20"/>
        </w:rPr>
        <w:t>:</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Tillich, Paul:</w:t>
      </w:r>
      <w:r>
        <w:rPr>
          <w:spacing w:val="-2"/>
          <w:sz w:val="20"/>
        </w:rPr>
        <w:tab/>
        <w:t xml:space="preserve"> </w:t>
      </w:r>
      <w:r>
        <w:rPr>
          <w:spacing w:val="-2"/>
          <w:sz w:val="20"/>
          <w:u w:val="single"/>
        </w:rPr>
        <w:t>The Courage to Be</w:t>
      </w:r>
      <w:r>
        <w:rPr>
          <w:spacing w:val="-2"/>
          <w:sz w:val="20"/>
        </w:rPr>
        <w:t>, New Haven: Yale</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University Press (Paperbound Y-11, 1959)</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Wilson, Colin: </w:t>
      </w:r>
      <w:r>
        <w:rPr>
          <w:spacing w:val="-2"/>
          <w:sz w:val="20"/>
          <w:u w:val="single"/>
        </w:rPr>
        <w:t>The Outsider</w:t>
      </w:r>
      <w:r>
        <w:rPr>
          <w:spacing w:val="-2"/>
          <w:sz w:val="20"/>
        </w:rPr>
        <w:t>, Boston: Houghton Mifflin Co.,</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1959</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Camus, Albert: </w:t>
      </w:r>
      <w:r>
        <w:rPr>
          <w:spacing w:val="-2"/>
          <w:sz w:val="20"/>
          <w:u w:val="single"/>
        </w:rPr>
        <w:t>The Plague</w:t>
      </w:r>
      <w:r>
        <w:rPr>
          <w:spacing w:val="-2"/>
          <w:sz w:val="20"/>
        </w:rPr>
        <w:t>, New York: Alfred A. Knopf, 1948</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p>
    <w:p w:rsidR="00000000" w:rsidRDefault="00200314">
      <w:pPr>
        <w:tabs>
          <w:tab w:val="center" w:pos="5220"/>
        </w:tabs>
        <w:suppressAutoHyphens/>
        <w:jc w:val="both"/>
        <w:rPr>
          <w:spacing w:val="-2"/>
          <w:sz w:val="28"/>
        </w:rPr>
      </w:pPr>
      <w:r>
        <w:rPr>
          <w:rFonts w:ascii="Times New Roman" w:hAnsi="Times New Roman"/>
          <w:b w:val="0"/>
          <w:noProof/>
          <w:sz w:val="28"/>
        </w:rPr>
        <mc:AlternateContent>
          <mc:Choice Requires="wps">
            <w:drawing>
              <wp:anchor distT="0" distB="0" distL="114300" distR="114300" simplePos="0" relativeHeight="251657216" behindDoc="1" locked="0" layoutInCell="0" allowOverlap="1">
                <wp:simplePos x="0" y="0"/>
                <wp:positionH relativeFrom="margin">
                  <wp:posOffset>0</wp:posOffset>
                </wp:positionH>
                <wp:positionV relativeFrom="page">
                  <wp:posOffset>4416425</wp:posOffset>
                </wp:positionV>
                <wp:extent cx="6629400" cy="12065"/>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206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347.75pt;width:522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" o:allowincell="f" fillcolor="black" stroked="f" strokeweight=".1pt">
                <w10:wrap anchorx="margin" anchory="page"/>
              </v:rect>
            </w:pict>
          </mc:Fallback>
        </mc:AlternateContent>
      </w:r>
      <w:r w:rsidR="000C4578">
        <w:rPr>
          <w:spacing w:val="-2"/>
          <w:sz w:val="28"/>
        </w:rPr>
        <w:t>second session</w:t>
      </w:r>
      <w:r w:rsidR="000C4578">
        <w:rPr>
          <w:spacing w:val="-2"/>
          <w:sz w:val="28"/>
        </w:rPr>
        <w:tab/>
        <w:t>EXISTEN</w:t>
      </w:r>
      <w:r w:rsidR="000C4578">
        <w:rPr>
          <w:spacing w:val="-2"/>
          <w:sz w:val="28"/>
        </w:rPr>
        <w:t>CE IN AUTHENTICITY</w:t>
      </w:r>
    </w:p>
    <w:p w:rsidR="00000000" w:rsidRDefault="000C4578">
      <w:pPr>
        <w:tabs>
          <w:tab w:val="right" w:pos="10440"/>
        </w:tabs>
        <w:suppressAutoHyphens/>
        <w:jc w:val="both"/>
        <w:rPr>
          <w:spacing w:val="-2"/>
        </w:rPr>
      </w:pPr>
      <w:r>
        <w:rPr>
          <w:spacing w:val="-2"/>
          <w:sz w:val="20"/>
        </w:rPr>
        <w:tab/>
      </w:r>
      <w:r>
        <w:rPr>
          <w:spacing w:val="-2"/>
        </w:rPr>
        <w:t>Christ-Event</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u w:val="single"/>
        </w:rPr>
        <w:t xml:space="preserve">LECTURE II </w:t>
      </w:r>
      <w:r>
        <w:rPr>
          <w:spacing w:val="-2"/>
          <w:sz w:val="20"/>
        </w:rPr>
        <w:t xml:space="preserve"> - THE POSSIBILITIES FOR LIFE OR THE CHRIST-EVENT</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u w:val="single"/>
        </w:rPr>
        <w:t>Seminar Two</w:t>
      </w:r>
      <w:r>
        <w:rPr>
          <w:spacing w:val="-2"/>
          <w:sz w:val="20"/>
        </w:rPr>
        <w:t xml:space="preserve"> - Is there any word of possibility for life?</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rPr>
        <w:tab/>
        <w:t>Assignment for the seminar:</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Tillich, Paul:  </w:t>
      </w:r>
      <w:r>
        <w:rPr>
          <w:spacing w:val="-2"/>
          <w:sz w:val="20"/>
          <w:u w:val="single"/>
        </w:rPr>
        <w:t>You Are Accepted</w:t>
      </w:r>
      <w:r>
        <w:rPr>
          <w:spacing w:val="-2"/>
          <w:sz w:val="20"/>
        </w:rPr>
        <w:t xml:space="preserve"> (RS)</w:t>
      </w:r>
    </w:p>
    <w:p w:rsidR="00000000" w:rsidRDefault="000C4578">
      <w:pPr>
        <w:tabs>
          <w:tab w:val="left" w:pos="-720"/>
        </w:tabs>
        <w:suppressAutoHyphens/>
        <w:jc w:val="both"/>
        <w:rPr>
          <w:spacing w:val="-2"/>
          <w:sz w:val="20"/>
        </w:rPr>
      </w:pPr>
      <w:r>
        <w:rPr>
          <w:spacing w:val="-2"/>
          <w:sz w:val="20"/>
        </w:rPr>
        <w:tab/>
      </w:r>
      <w:r>
        <w:rPr>
          <w:spacing w:val="-2"/>
          <w:sz w:val="20"/>
        </w:rPr>
        <w:tab/>
        <w:t>Supplementary reading:</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Articles from RS</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Knox, John:  </w:t>
      </w:r>
      <w:r>
        <w:rPr>
          <w:spacing w:val="-2"/>
          <w:sz w:val="20"/>
          <w:u w:val="single"/>
        </w:rPr>
        <w:t>The Event and the Story</w:t>
      </w:r>
      <w:r>
        <w:rPr>
          <w:spacing w:val="-2"/>
          <w:sz w:val="20"/>
        </w:rPr>
        <w:t xml:space="preserve"> (RS)</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Sartre, Jean-Paul:  </w:t>
      </w:r>
      <w:r>
        <w:rPr>
          <w:spacing w:val="-2"/>
          <w:sz w:val="20"/>
          <w:u w:val="single"/>
        </w:rPr>
        <w:t>The Wall</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Books</w:t>
      </w:r>
      <w:r>
        <w:rPr>
          <w:spacing w:val="-2"/>
          <w:sz w:val="20"/>
        </w:rPr>
        <w:t>:</w:t>
      </w:r>
    </w:p>
    <w:p w:rsidR="00000000" w:rsidRDefault="000C4578">
      <w:pPr>
        <w:tabs>
          <w:tab w:val="left" w:pos="-720"/>
        </w:tabs>
        <w:suppressAutoHyphens/>
        <w:jc w:val="both"/>
        <w:rPr>
          <w:spacing w:val="-2"/>
          <w:sz w:val="20"/>
        </w:rPr>
      </w:pPr>
      <w:r>
        <w:rPr>
          <w:spacing w:val="-2"/>
          <w:sz w:val="20"/>
        </w:rPr>
        <w:lastRenderedPageBreak/>
        <w:tab/>
      </w:r>
      <w:r>
        <w:rPr>
          <w:spacing w:val="-2"/>
          <w:sz w:val="20"/>
        </w:rPr>
        <w:tab/>
      </w:r>
      <w:r>
        <w:rPr>
          <w:spacing w:val="-2"/>
          <w:sz w:val="20"/>
        </w:rPr>
        <w:tab/>
      </w:r>
      <w:r>
        <w:rPr>
          <w:spacing w:val="-2"/>
          <w:sz w:val="20"/>
        </w:rPr>
        <w:tab/>
        <w:t xml:space="preserve">Bultmann, Rudolf: </w:t>
      </w:r>
      <w:r>
        <w:rPr>
          <w:spacing w:val="-2"/>
          <w:sz w:val="20"/>
          <w:u w:val="single"/>
        </w:rPr>
        <w:t>Jesus Christ and Mythology</w:t>
      </w:r>
      <w:r>
        <w:rPr>
          <w:spacing w:val="-2"/>
          <w:sz w:val="20"/>
        </w:rPr>
        <w:t>, New York:</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Scribner Paperbound (SH 74)</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May, Rollo:  </w:t>
      </w:r>
      <w:r>
        <w:rPr>
          <w:spacing w:val="-2"/>
          <w:sz w:val="20"/>
          <w:u w:val="single"/>
        </w:rPr>
        <w:t>Existence</w:t>
      </w:r>
      <w:r>
        <w:rPr>
          <w:spacing w:val="-2"/>
          <w:sz w:val="20"/>
        </w:rPr>
        <w:t>, New York: Basic Books, 195</w:t>
      </w:r>
      <w:r>
        <w:rPr>
          <w:spacing w:val="-2"/>
          <w:sz w:val="20"/>
        </w:rPr>
        <w:t>8</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Serling, Rod: </w:t>
      </w:r>
      <w:r>
        <w:rPr>
          <w:spacing w:val="-2"/>
          <w:sz w:val="20"/>
          <w:u w:val="single"/>
        </w:rPr>
        <w:t>Requiem for a Heavyweight</w:t>
      </w:r>
      <w:r>
        <w:rPr>
          <w:spacing w:val="-2"/>
          <w:sz w:val="20"/>
        </w:rPr>
        <w:t>, New York</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Bantam Book (J 2373), 1962</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rsidR="00000000" w:rsidRDefault="000C4578">
      <w:pPr>
        <w:tabs>
          <w:tab w:val="center" w:pos="5220"/>
        </w:tabs>
        <w:suppressAutoHyphens/>
        <w:jc w:val="both"/>
        <w:rPr>
          <w:spacing w:val="-2"/>
          <w:sz w:val="20"/>
        </w:rPr>
      </w:pPr>
    </w:p>
    <w:p w:rsidR="00000000" w:rsidRDefault="00200314">
      <w:pPr>
        <w:tabs>
          <w:tab w:val="center" w:pos="5220"/>
        </w:tabs>
        <w:suppressAutoHyphens/>
        <w:jc w:val="both"/>
        <w:rPr>
          <w:spacing w:val="-2"/>
          <w:sz w:val="28"/>
        </w:rPr>
      </w:pPr>
      <w:r>
        <w:rPr>
          <w:rFonts w:ascii="Times New Roman" w:hAnsi="Times New Roman"/>
          <w:b w:val="0"/>
          <w:noProof/>
          <w:sz w:val="28"/>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ge">
                  <wp:posOffset>575945</wp:posOffset>
                </wp:positionV>
                <wp:extent cx="6629400" cy="2730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0;margin-top:45.35pt;width:522pt;height:2.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" o:allowincell="f" fillcolor="black" stroked="f" strokeweight=".1pt">
                <w10:wrap anchorx="margin" anchory="page"/>
              </v:rect>
            </w:pict>
          </mc:Fallback>
        </mc:AlternateContent>
      </w:r>
      <w:r w:rsidR="000C4578">
        <w:rPr>
          <w:spacing w:val="-2"/>
          <w:sz w:val="28"/>
        </w:rPr>
        <w:t>third session</w:t>
      </w:r>
      <w:r w:rsidR="000C4578">
        <w:rPr>
          <w:spacing w:val="-2"/>
          <w:sz w:val="28"/>
        </w:rPr>
        <w:tab/>
        <w:t>EXISTENCE IN FREEDOM</w:t>
      </w:r>
    </w:p>
    <w:p w:rsidR="00000000" w:rsidRDefault="000C4578">
      <w:pPr>
        <w:tabs>
          <w:tab w:val="right" w:pos="10440"/>
        </w:tabs>
        <w:suppressAutoHyphens/>
        <w:jc w:val="both"/>
        <w:rPr>
          <w:spacing w:val="-2"/>
        </w:rPr>
      </w:pPr>
      <w:r>
        <w:rPr>
          <w:spacing w:val="-2"/>
          <w:sz w:val="20"/>
        </w:rPr>
        <w:tab/>
      </w:r>
      <w:r>
        <w:rPr>
          <w:spacing w:val="-2"/>
        </w:rPr>
        <w:t>Holy Spirit</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u w:val="single"/>
        </w:rPr>
        <w:t>LECTURE III</w:t>
      </w:r>
      <w:r>
        <w:rPr>
          <w:spacing w:val="-2"/>
          <w:sz w:val="20"/>
        </w:rPr>
        <w:t xml:space="preserve"> - THE AMBIGUITY OF LIFE OR DECISIVENESS THROUGH CHRIST</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u w:val="single"/>
        </w:rPr>
        <w:t>Seminar Three</w:t>
      </w:r>
      <w:r>
        <w:rPr>
          <w:spacing w:val="-2"/>
          <w:sz w:val="20"/>
        </w:rPr>
        <w:t xml:space="preserve"> - How can I make decisions about what to do?</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rPr>
        <w:tab/>
        <w:t>Assignment for the seminar:</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Bonhoeffer, Dietrich: </w:t>
      </w:r>
      <w:r>
        <w:rPr>
          <w:spacing w:val="-2"/>
          <w:sz w:val="20"/>
          <w:u w:val="single"/>
        </w:rPr>
        <w:t>Freedom</w:t>
      </w:r>
      <w:r>
        <w:rPr>
          <w:spacing w:val="-2"/>
          <w:sz w:val="20"/>
        </w:rPr>
        <w:t xml:space="preserve"> (RS)</w:t>
      </w:r>
    </w:p>
    <w:p w:rsidR="00000000" w:rsidRDefault="000C4578">
      <w:pPr>
        <w:tabs>
          <w:tab w:val="left" w:pos="-720"/>
        </w:tabs>
        <w:suppressAutoHyphens/>
        <w:jc w:val="both"/>
        <w:rPr>
          <w:spacing w:val="-2"/>
          <w:sz w:val="20"/>
        </w:rPr>
      </w:pPr>
      <w:r>
        <w:rPr>
          <w:spacing w:val="-2"/>
          <w:sz w:val="20"/>
        </w:rPr>
        <w:tab/>
      </w:r>
      <w:r>
        <w:rPr>
          <w:spacing w:val="-2"/>
          <w:sz w:val="20"/>
        </w:rPr>
        <w:tab/>
        <w:t>Supplementary reading:</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Barth, Karl: </w:t>
      </w:r>
      <w:r>
        <w:rPr>
          <w:spacing w:val="-2"/>
          <w:sz w:val="20"/>
          <w:u w:val="single"/>
        </w:rPr>
        <w:t>The Gift of Freedom</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Camus, Albert: </w:t>
      </w:r>
      <w:r>
        <w:rPr>
          <w:spacing w:val="-2"/>
          <w:sz w:val="20"/>
          <w:u w:val="single"/>
        </w:rPr>
        <w:t>The Guest</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u w:val="single"/>
        </w:rPr>
        <w:t>Books</w:t>
      </w:r>
      <w:r>
        <w:rPr>
          <w:spacing w:val="-2"/>
          <w:sz w:val="20"/>
        </w:rPr>
        <w:t>:</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Barth, Karl: </w:t>
      </w:r>
      <w:r>
        <w:rPr>
          <w:spacing w:val="-2"/>
          <w:sz w:val="20"/>
          <w:u w:val="single"/>
        </w:rPr>
        <w:t>The Humanity of God</w:t>
      </w:r>
      <w:r>
        <w:rPr>
          <w:spacing w:val="-2"/>
          <w:sz w:val="20"/>
        </w:rPr>
        <w:t>, Richmond:</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t>Joh</w:t>
      </w:r>
      <w:r>
        <w:rPr>
          <w:spacing w:val="-2"/>
          <w:sz w:val="20"/>
        </w:rPr>
        <w:t>n Knox Press, 1962</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DeBeauvoir, Simone: </w:t>
      </w:r>
      <w:r>
        <w:rPr>
          <w:spacing w:val="-2"/>
          <w:sz w:val="20"/>
          <w:u w:val="single"/>
        </w:rPr>
        <w:t>The Ethics of Ambiguity</w:t>
      </w:r>
      <w:r>
        <w:rPr>
          <w:spacing w:val="-2"/>
          <w:sz w:val="20"/>
        </w:rPr>
        <w:t>, New York</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Philosophical Library, 1948</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Hansberry, Lorraine: </w:t>
      </w:r>
      <w:r>
        <w:rPr>
          <w:spacing w:val="-2"/>
          <w:sz w:val="20"/>
          <w:u w:val="single"/>
        </w:rPr>
        <w:t>A Raisin in the Sun</w:t>
      </w:r>
      <w:r>
        <w:rPr>
          <w:spacing w:val="-2"/>
          <w:sz w:val="20"/>
        </w:rPr>
        <w:t>, New York:</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Random House, 1948</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rsidR="00000000" w:rsidRDefault="000C4578">
      <w:pPr>
        <w:tabs>
          <w:tab w:val="left" w:pos="-720"/>
        </w:tabs>
        <w:suppressAutoHyphens/>
        <w:jc w:val="both"/>
        <w:rPr>
          <w:spacing w:val="-2"/>
          <w:sz w:val="20"/>
        </w:rPr>
      </w:pPr>
    </w:p>
    <w:p w:rsidR="00000000" w:rsidRDefault="00200314">
      <w:pPr>
        <w:tabs>
          <w:tab w:val="left" w:pos="-720"/>
        </w:tabs>
        <w:suppressAutoHyphens/>
        <w:jc w:val="both"/>
        <w:rPr>
          <w:spacing w:val="-2"/>
          <w:sz w:val="28"/>
        </w:rPr>
      </w:pPr>
      <w:r>
        <w:rPr>
          <w:rFonts w:ascii="Times New Roman" w:hAnsi="Times New Roman"/>
          <w:b w:val="0"/>
          <w:noProof/>
          <w:sz w:val="28"/>
        </w:rPr>
        <mc:AlternateContent>
          <mc:Choice Requires="wps">
            <w:drawing>
              <wp:anchor distT="0" distB="0" distL="114300" distR="114300" simplePos="0" relativeHeight="251659264" behindDoc="1" locked="0" layoutInCell="0" allowOverlap="1">
                <wp:simplePos x="0" y="0"/>
                <wp:positionH relativeFrom="margin">
                  <wp:posOffset>0</wp:posOffset>
                </wp:positionH>
                <wp:positionV relativeFrom="page">
                  <wp:posOffset>4243070</wp:posOffset>
                </wp:positionV>
                <wp:extent cx="6629400" cy="27305"/>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334.1pt;width:522pt;height:2.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" o:allowincell="f" fillcolor="black" stroked="f" strokeweight=".1pt">
                <w10:wrap anchorx="margin" anchory="page"/>
              </v:rect>
            </w:pict>
          </mc:Fallback>
        </mc:AlternateContent>
      </w:r>
      <w:r w:rsidR="000C4578">
        <w:rPr>
          <w:spacing w:val="-2"/>
          <w:sz w:val="28"/>
        </w:rPr>
        <w:t>fourth session</w:t>
      </w:r>
    </w:p>
    <w:p w:rsidR="00000000" w:rsidRDefault="000C4578">
      <w:pPr>
        <w:tabs>
          <w:tab w:val="right" w:pos="10440"/>
        </w:tabs>
        <w:suppressAutoHyphens/>
        <w:jc w:val="both"/>
        <w:rPr>
          <w:spacing w:val="-2"/>
          <w:sz w:val="28"/>
        </w:rPr>
      </w:pPr>
      <w:r>
        <w:rPr>
          <w:spacing w:val="-2"/>
          <w:sz w:val="28"/>
        </w:rPr>
        <w:tab/>
        <w:t>REQUIEM FOR A HEAVYWEIGHT</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u w:val="single"/>
        </w:rPr>
        <w:t>Motion Picture Play</w:t>
      </w:r>
    </w:p>
    <w:p w:rsidR="00000000" w:rsidRDefault="000C4578">
      <w:pPr>
        <w:tabs>
          <w:tab w:val="left" w:pos="-720"/>
        </w:tabs>
        <w:suppressAutoHyphens/>
        <w:jc w:val="both"/>
        <w:rPr>
          <w:spacing w:val="-2"/>
          <w:sz w:val="20"/>
        </w:rPr>
      </w:pPr>
      <w:r>
        <w:rPr>
          <w:spacing w:val="-2"/>
          <w:sz w:val="20"/>
        </w:rPr>
        <w:tab/>
      </w:r>
    </w:p>
    <w:p w:rsidR="00000000" w:rsidRDefault="000C4578">
      <w:pPr>
        <w:tabs>
          <w:tab w:val="left" w:pos="-720"/>
          <w:tab w:val="left" w:pos="0"/>
          <w:tab w:val="left" w:pos="720"/>
        </w:tabs>
        <w:suppressAutoHyphens/>
        <w:ind w:left="1440" w:hanging="1440"/>
        <w:jc w:val="both"/>
        <w:rPr>
          <w:spacing w:val="-2"/>
          <w:sz w:val="20"/>
        </w:rPr>
      </w:pPr>
      <w:r>
        <w:rPr>
          <w:spacing w:val="-2"/>
          <w:sz w:val="20"/>
        </w:rPr>
        <w:tab/>
      </w:r>
      <w:r>
        <w:rPr>
          <w:spacing w:val="-2"/>
          <w:sz w:val="20"/>
        </w:rPr>
        <w:tab/>
        <w:t>The movie will be shown and then followed by a seminar where conversations will be held as to how one is addressed in the categories of the Christian understanding by a life situation drama.</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lastRenderedPageBreak/>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rsidR="00000000" w:rsidRDefault="000C4578">
      <w:pPr>
        <w:tabs>
          <w:tab w:val="left" w:pos="-720"/>
        </w:tabs>
        <w:suppressAutoHyphens/>
        <w:jc w:val="both"/>
        <w:rPr>
          <w:spacing w:val="-2"/>
          <w:sz w:val="20"/>
        </w:rPr>
      </w:pPr>
    </w:p>
    <w:p w:rsidR="00000000" w:rsidRDefault="00200314">
      <w:pPr>
        <w:tabs>
          <w:tab w:val="center" w:pos="5220"/>
        </w:tabs>
        <w:suppressAutoHyphens/>
        <w:jc w:val="both"/>
        <w:rPr>
          <w:spacing w:val="-2"/>
          <w:sz w:val="28"/>
        </w:rPr>
      </w:pPr>
      <w:r>
        <w:rPr>
          <w:rFonts w:ascii="Times New Roman" w:hAnsi="Times New Roman"/>
          <w:b w:val="0"/>
          <w:noProof/>
          <w:sz w:val="28"/>
        </w:rPr>
        <mc:AlternateContent>
          <mc:Choice Requires="wps">
            <w:drawing>
              <wp:anchor distT="0" distB="0" distL="114300" distR="114300" simplePos="0" relativeHeight="251660288" behindDoc="1" locked="0" layoutInCell="0" allowOverlap="1">
                <wp:simplePos x="0" y="0"/>
                <wp:positionH relativeFrom="margin">
                  <wp:posOffset>3474720</wp:posOffset>
                </wp:positionH>
                <wp:positionV relativeFrom="page">
                  <wp:posOffset>5916295</wp:posOffset>
                </wp:positionV>
                <wp:extent cx="3255010" cy="2730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5010" cy="27305"/>
                        </a:xfrm>
                        <a:prstGeom prst="rect">
                          <a:avLst/>
                        </a:prstGeom>
                        <a:solidFill>
                          <a:srgbClr val="000000"/>
                        </a:solidFill>
                        <a:ln>
                          <a:noFill/>
                        </a:ln>
                        <a:effectLst/>
                        <a:extLst>
                          <a:ext uri="{91240B29-F687-4F45-9708-019B960494DF}">
                            <a14:hiddenLine xmlns:a14="http://schemas.microsoft.com/office/drawing/2010/main" w="127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73.6pt;margin-top:465.85pt;width:256.3pt;height:2.1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" o:allowincell="f" fillcolor="black" stroked="f" strokeweight=".1pt">
                <w10:wrap anchorx="margin" anchory="page"/>
              </v:rect>
            </w:pict>
          </mc:Fallback>
        </mc:AlternateContent>
      </w:r>
      <w:r w:rsidR="000C4578">
        <w:rPr>
          <w:spacing w:val="-2"/>
          <w:sz w:val="28"/>
        </w:rPr>
        <w:t>fifth session</w:t>
      </w:r>
      <w:r w:rsidR="000C4578">
        <w:rPr>
          <w:spacing w:val="-2"/>
          <w:sz w:val="28"/>
        </w:rPr>
        <w:tab/>
        <w:t>EXISTE</w:t>
      </w:r>
      <w:r w:rsidR="000C4578">
        <w:rPr>
          <w:spacing w:val="-2"/>
          <w:sz w:val="28"/>
        </w:rPr>
        <w:t>NCE IN COMMUNITY</w:t>
      </w:r>
    </w:p>
    <w:p w:rsidR="00000000" w:rsidRDefault="000C4578">
      <w:pPr>
        <w:tabs>
          <w:tab w:val="right" w:pos="10440"/>
        </w:tabs>
        <w:suppressAutoHyphens/>
        <w:jc w:val="both"/>
        <w:rPr>
          <w:spacing w:val="-2"/>
        </w:rPr>
      </w:pPr>
      <w:r>
        <w:rPr>
          <w:spacing w:val="-2"/>
        </w:rPr>
        <w:tab/>
        <w:t>Church</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u w:val="single"/>
        </w:rPr>
        <w:t>LECTURE IV</w:t>
      </w:r>
      <w:r>
        <w:rPr>
          <w:spacing w:val="-2"/>
          <w:sz w:val="20"/>
        </w:rPr>
        <w:t xml:space="preserve"> - THE REVOLUTIONARY CADRE OR THE CREATION OF HISTORY</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u w:val="single"/>
        </w:rPr>
        <w:t>Seminar Five</w:t>
      </w:r>
      <w:r>
        <w:rPr>
          <w:spacing w:val="-2"/>
          <w:sz w:val="20"/>
        </w:rPr>
        <w:t xml:space="preserve"> - How can I contribute significantly to history:</w:t>
      </w:r>
    </w:p>
    <w:p w:rsidR="00000000" w:rsidRDefault="000C4578">
      <w:pPr>
        <w:tabs>
          <w:tab w:val="left" w:pos="-720"/>
        </w:tabs>
        <w:suppressAutoHyphens/>
        <w:jc w:val="both"/>
        <w:rPr>
          <w:spacing w:val="-2"/>
          <w:sz w:val="20"/>
        </w:rPr>
      </w:pPr>
    </w:p>
    <w:p w:rsidR="00000000" w:rsidRDefault="000C4578">
      <w:pPr>
        <w:tabs>
          <w:tab w:val="left" w:pos="-720"/>
        </w:tabs>
        <w:suppressAutoHyphens/>
        <w:jc w:val="both"/>
        <w:rPr>
          <w:spacing w:val="-2"/>
          <w:sz w:val="20"/>
        </w:rPr>
      </w:pPr>
      <w:r>
        <w:rPr>
          <w:spacing w:val="-2"/>
          <w:sz w:val="20"/>
        </w:rPr>
        <w:tab/>
      </w:r>
      <w:r>
        <w:rPr>
          <w:spacing w:val="-2"/>
          <w:sz w:val="20"/>
        </w:rPr>
        <w:tab/>
        <w:t>Assignment for the seminar:</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t xml:space="preserve">Niebuhr, H.R.: </w:t>
      </w:r>
      <w:r>
        <w:rPr>
          <w:spacing w:val="-2"/>
          <w:sz w:val="20"/>
          <w:u w:val="single"/>
        </w:rPr>
        <w:t>The Church as Social Pioneer</w:t>
      </w:r>
      <w:r>
        <w:rPr>
          <w:spacing w:val="-2"/>
          <w:sz w:val="20"/>
        </w:rPr>
        <w:t xml:space="preserve"> (RS)</w:t>
      </w:r>
    </w:p>
    <w:p w:rsidR="00000000" w:rsidRDefault="000C4578">
      <w:pPr>
        <w:tabs>
          <w:tab w:val="left" w:pos="-720"/>
        </w:tabs>
        <w:suppressAutoHyphens/>
        <w:jc w:val="both"/>
        <w:rPr>
          <w:spacing w:val="-2"/>
          <w:sz w:val="20"/>
        </w:rPr>
      </w:pPr>
      <w:r>
        <w:rPr>
          <w:spacing w:val="-2"/>
          <w:sz w:val="20"/>
        </w:rPr>
        <w:tab/>
      </w:r>
      <w:r>
        <w:rPr>
          <w:spacing w:val="-2"/>
          <w:sz w:val="20"/>
        </w:rPr>
        <w:tab/>
        <w:t>Supplementary reading:</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Articles from RS</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Bonhoeffer, Dietrich: </w:t>
      </w:r>
      <w:r>
        <w:rPr>
          <w:spacing w:val="-2"/>
          <w:sz w:val="20"/>
          <w:u w:val="single"/>
        </w:rPr>
        <w:t>Christ, the Church and the World</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Sartre, Jean-Paul:  </w:t>
      </w:r>
      <w:r>
        <w:rPr>
          <w:spacing w:val="-2"/>
          <w:sz w:val="20"/>
          <w:u w:val="single"/>
        </w:rPr>
        <w:t>The Philosophy of Revolution</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u w:val="single"/>
        </w:rPr>
        <w:t>Books</w:t>
      </w:r>
      <w:r>
        <w:rPr>
          <w:spacing w:val="-2"/>
          <w:sz w:val="20"/>
        </w:rPr>
        <w:t>:</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Bonhoeffer, Dietrich: </w:t>
      </w:r>
      <w:r>
        <w:rPr>
          <w:spacing w:val="-2"/>
          <w:sz w:val="20"/>
          <w:u w:val="single"/>
        </w:rPr>
        <w:t>The Communion of the Saints</w:t>
      </w:r>
      <w:r>
        <w:rPr>
          <w:spacing w:val="-2"/>
          <w:sz w:val="20"/>
        </w:rPr>
        <w:t>, New York:</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 xml:space="preserve">  Harper and Row, 1963</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Sykes, G</w:t>
      </w:r>
      <w:r>
        <w:rPr>
          <w:spacing w:val="-2"/>
          <w:sz w:val="20"/>
        </w:rPr>
        <w:t xml:space="preserve">erald: </w:t>
      </w:r>
      <w:r>
        <w:rPr>
          <w:spacing w:val="-2"/>
          <w:sz w:val="20"/>
          <w:u w:val="single"/>
        </w:rPr>
        <w:t>The Hidden Remnant</w:t>
      </w:r>
      <w:r>
        <w:rPr>
          <w:spacing w:val="-2"/>
          <w:sz w:val="20"/>
        </w:rPr>
        <w:t>, New York: Harper &amp; Row, 1963</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 xml:space="preserve">Anouilh, Jean: </w:t>
      </w:r>
      <w:r>
        <w:rPr>
          <w:spacing w:val="-2"/>
          <w:sz w:val="20"/>
          <w:u w:val="single"/>
        </w:rPr>
        <w:t>Becket</w:t>
      </w:r>
      <w:r>
        <w:rPr>
          <w:spacing w:val="-2"/>
          <w:sz w:val="20"/>
        </w:rPr>
        <w:t>, New York: Signet Book (P 2453)</w:t>
      </w:r>
    </w:p>
    <w:p w:rsidR="00000000" w:rsidRDefault="000C4578">
      <w:pPr>
        <w:tabs>
          <w:tab w:val="left" w:pos="-720"/>
        </w:tabs>
        <w:suppressAutoHyphens/>
        <w:jc w:val="both"/>
        <w:rPr>
          <w:spacing w:val="-2"/>
          <w:sz w:val="20"/>
        </w:rPr>
      </w:pPr>
      <w:r>
        <w:rPr>
          <w:spacing w:val="-2"/>
          <w:sz w:val="20"/>
        </w:rPr>
        <w:tab/>
      </w:r>
      <w:r>
        <w:rPr>
          <w:spacing w:val="-2"/>
          <w:sz w:val="20"/>
        </w:rPr>
        <w:tab/>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r>
        <w:rPr>
          <w:spacing w:val="-2"/>
          <w:sz w:val="20"/>
        </w:rPr>
        <w:tab/>
      </w:r>
      <w:r>
        <w:rPr>
          <w:spacing w:val="-2"/>
          <w:sz w:val="20"/>
        </w:rPr>
        <w:tab/>
        <w:t>*</w:t>
      </w:r>
    </w:p>
    <w:p w:rsidR="00000000" w:rsidRDefault="000C4578">
      <w:pPr>
        <w:tabs>
          <w:tab w:val="left" w:pos="-720"/>
        </w:tabs>
        <w:suppressAutoHyphens/>
        <w:jc w:val="both"/>
        <w:rPr>
          <w:spacing w:val="-2"/>
          <w:sz w:val="20"/>
        </w:rPr>
        <w:sectPr w:rsidR="00000000" w:rsidSect="00B56AE5">
          <w:footerReference w:type="default" r:id="rId7"/>
          <w:endnotePr>
            <w:numFmt w:val="decimal"/>
          </w:endnotePr>
          <w:pgSz w:w="15840" w:h="12240" w:orient="landscape" w:code="1"/>
          <w:pgMar w:top="720" w:right="1152" w:bottom="1008" w:left="1152" w:header="720" w:footer="720" w:gutter="0"/>
          <w:pgNumType w:start="1"/>
          <w:cols w:space="720"/>
          <w:noEndnote/>
          <w:docGrid w:linePitch="329"/>
        </w:sectPr>
      </w:pPr>
    </w:p>
    <w:p w:rsidR="00000000" w:rsidRDefault="000C4578">
      <w:pPr>
        <w:tabs>
          <w:tab w:val="center" w:pos="7020"/>
        </w:tabs>
        <w:suppressAutoHyphens/>
        <w:jc w:val="both"/>
        <w:rPr>
          <w:spacing w:val="-3"/>
        </w:rPr>
      </w:pPr>
      <w:r>
        <w:rPr>
          <w:spacing w:val="-3"/>
        </w:rPr>
        <w:lastRenderedPageBreak/>
        <w:tab/>
        <w:t>Structure of RS-1 Course</w:t>
      </w:r>
    </w:p>
    <w:tbl>
      <w:tblPr>
        <w:tblW w:w="0" w:type="auto"/>
        <w:tblInd w:w="120" w:type="dxa"/>
        <w:tblLayout w:type="fixed"/>
        <w:tblCellMar>
          <w:left w:w="120" w:type="dxa"/>
          <w:right w:w="120" w:type="dxa"/>
        </w:tblCellMar>
        <w:tblLook w:val="0000" w:firstRow="0" w:lastRow="0" w:firstColumn="0" w:lastColumn="0" w:noHBand="0" w:noVBand="0"/>
      </w:tblPr>
      <w:tblGrid>
        <w:gridCol w:w="2880"/>
        <w:gridCol w:w="2880"/>
        <w:gridCol w:w="2880"/>
        <w:gridCol w:w="2880"/>
        <w:gridCol w:w="2880"/>
      </w:tblGrid>
      <w:tr w:rsidR="00000000">
        <w:tblPrEx>
          <w:tblCellMar>
            <w:top w:w="0" w:type="dxa"/>
            <w:bottom w:w="0" w:type="dxa"/>
          </w:tblCellMar>
        </w:tblPrEx>
        <w:tc>
          <w:tcPr>
            <w:tcW w:w="2880" w:type="dxa"/>
            <w:tcBorders>
              <w:top w:val="single" w:sz="6" w:space="0" w:color="auto"/>
              <w:left w:val="single" w:sz="6" w:space="0" w:color="auto"/>
            </w:tcBorders>
          </w:tcPr>
          <w:p w:rsidR="00000000" w:rsidRDefault="000C4578">
            <w:pPr>
              <w:tabs>
                <w:tab w:val="left" w:pos="-720"/>
              </w:tabs>
              <w:suppressAutoHyphens/>
              <w:spacing w:before="90" w:after="54"/>
              <w:jc w:val="center"/>
              <w:rPr>
                <w:spacing w:val="-3"/>
              </w:rPr>
            </w:pPr>
            <w:r>
              <w:rPr>
                <w:spacing w:val="-3"/>
              </w:rPr>
              <w:fldChar w:fldCharType="begin"/>
            </w:r>
            <w:r>
              <w:rPr>
                <w:spacing w:val="-3"/>
              </w:rPr>
              <w:instrText xml:space="preserve">PRIVATE </w:instrText>
            </w:r>
            <w:r>
              <w:rPr>
                <w:spacing w:val="-3"/>
                <w:sz w:val="20"/>
              </w:rPr>
            </w:r>
            <w:r>
              <w:rPr>
                <w:spacing w:val="-3"/>
              </w:rPr>
              <w:fldChar w:fldCharType="end"/>
            </w:r>
            <w:r>
              <w:rPr>
                <w:spacing w:val="-3"/>
              </w:rPr>
              <w:t>1</w:t>
            </w:r>
          </w:p>
        </w:tc>
        <w:tc>
          <w:tcPr>
            <w:tcW w:w="2880" w:type="dxa"/>
            <w:tcBorders>
              <w:top w:val="single" w:sz="6" w:space="0" w:color="auto"/>
              <w:left w:val="single" w:sz="6" w:space="0" w:color="auto"/>
            </w:tcBorders>
          </w:tcPr>
          <w:p w:rsidR="00000000" w:rsidRDefault="000C4578">
            <w:pPr>
              <w:tabs>
                <w:tab w:val="left" w:pos="-720"/>
              </w:tabs>
              <w:suppressAutoHyphens/>
              <w:spacing w:before="90" w:after="54"/>
              <w:jc w:val="center"/>
              <w:rPr>
                <w:spacing w:val="-3"/>
              </w:rPr>
            </w:pPr>
            <w:r>
              <w:rPr>
                <w:spacing w:val="-3"/>
              </w:rPr>
              <w:t>2</w:t>
            </w:r>
          </w:p>
        </w:tc>
        <w:tc>
          <w:tcPr>
            <w:tcW w:w="2880" w:type="dxa"/>
            <w:tcBorders>
              <w:top w:val="single" w:sz="6" w:space="0" w:color="auto"/>
              <w:left w:val="single" w:sz="6" w:space="0" w:color="auto"/>
            </w:tcBorders>
          </w:tcPr>
          <w:p w:rsidR="00000000" w:rsidRDefault="000C4578">
            <w:pPr>
              <w:tabs>
                <w:tab w:val="left" w:pos="-720"/>
              </w:tabs>
              <w:suppressAutoHyphens/>
              <w:spacing w:before="90" w:after="54"/>
              <w:jc w:val="center"/>
              <w:rPr>
                <w:spacing w:val="-3"/>
              </w:rPr>
            </w:pPr>
            <w:r>
              <w:rPr>
                <w:spacing w:val="-3"/>
              </w:rPr>
              <w:t>3</w:t>
            </w:r>
          </w:p>
        </w:tc>
        <w:tc>
          <w:tcPr>
            <w:tcW w:w="2880" w:type="dxa"/>
            <w:tcBorders>
              <w:top w:val="single" w:sz="6" w:space="0" w:color="auto"/>
              <w:left w:val="single" w:sz="6" w:space="0" w:color="auto"/>
            </w:tcBorders>
          </w:tcPr>
          <w:p w:rsidR="00000000" w:rsidRDefault="000C4578">
            <w:pPr>
              <w:tabs>
                <w:tab w:val="left" w:pos="-720"/>
              </w:tabs>
              <w:suppressAutoHyphens/>
              <w:spacing w:before="90" w:after="54"/>
              <w:jc w:val="center"/>
              <w:rPr>
                <w:spacing w:val="-3"/>
              </w:rPr>
            </w:pPr>
            <w:r>
              <w:rPr>
                <w:spacing w:val="-3"/>
              </w:rPr>
              <w:t>4</w:t>
            </w:r>
          </w:p>
        </w:tc>
        <w:tc>
          <w:tcPr>
            <w:tcW w:w="2880" w:type="dxa"/>
            <w:tcBorders>
              <w:top w:val="single" w:sz="6" w:space="0" w:color="auto"/>
              <w:left w:val="single" w:sz="6" w:space="0" w:color="auto"/>
              <w:right w:val="single" w:sz="6" w:space="0" w:color="auto"/>
            </w:tcBorders>
          </w:tcPr>
          <w:p w:rsidR="00000000" w:rsidRDefault="000C4578">
            <w:pPr>
              <w:tabs>
                <w:tab w:val="left" w:pos="-720"/>
              </w:tabs>
              <w:suppressAutoHyphens/>
              <w:spacing w:before="90" w:after="54"/>
              <w:jc w:val="center"/>
              <w:rPr>
                <w:spacing w:val="-3"/>
              </w:rPr>
            </w:pPr>
            <w:r>
              <w:rPr>
                <w:spacing w:val="-3"/>
              </w:rPr>
              <w:t>5</w:t>
            </w:r>
          </w:p>
        </w:tc>
      </w:tr>
      <w:tr w:rsidR="00000000">
        <w:tblPrEx>
          <w:tblCellMar>
            <w:top w:w="0" w:type="dxa"/>
            <w:bottom w:w="0" w:type="dxa"/>
          </w:tblCellMar>
        </w:tblPrEx>
        <w:tc>
          <w:tcPr>
            <w:tcW w:w="2880" w:type="dxa"/>
            <w:tcBorders>
              <w:top w:val="single" w:sz="6" w:space="0" w:color="auto"/>
              <w:left w:val="single" w:sz="6" w:space="0" w:color="auto"/>
            </w:tcBorders>
          </w:tcPr>
          <w:p w:rsidR="00000000" w:rsidRDefault="000C4578">
            <w:pPr>
              <w:tabs>
                <w:tab w:val="left" w:pos="-720"/>
              </w:tabs>
              <w:suppressAutoHyphens/>
              <w:spacing w:before="90" w:after="54"/>
              <w:jc w:val="center"/>
              <w:rPr>
                <w:spacing w:val="-3"/>
              </w:rPr>
            </w:pPr>
            <w:r>
              <w:rPr>
                <w:spacing w:val="-3"/>
              </w:rPr>
              <w:t>Father</w:t>
            </w:r>
          </w:p>
        </w:tc>
        <w:tc>
          <w:tcPr>
            <w:tcW w:w="2880" w:type="dxa"/>
            <w:tcBorders>
              <w:top w:val="single" w:sz="6" w:space="0" w:color="auto"/>
              <w:left w:val="single" w:sz="6" w:space="0" w:color="auto"/>
            </w:tcBorders>
          </w:tcPr>
          <w:p w:rsidR="00000000" w:rsidRDefault="000C4578">
            <w:pPr>
              <w:tabs>
                <w:tab w:val="left" w:pos="-720"/>
              </w:tabs>
              <w:suppressAutoHyphens/>
              <w:spacing w:before="90" w:after="54"/>
              <w:jc w:val="center"/>
              <w:rPr>
                <w:spacing w:val="-3"/>
              </w:rPr>
            </w:pPr>
            <w:r>
              <w:rPr>
                <w:spacing w:val="-3"/>
              </w:rPr>
              <w:t>Son</w:t>
            </w:r>
          </w:p>
        </w:tc>
        <w:tc>
          <w:tcPr>
            <w:tcW w:w="2880" w:type="dxa"/>
            <w:tcBorders>
              <w:top w:val="single" w:sz="6" w:space="0" w:color="auto"/>
              <w:left w:val="single" w:sz="6" w:space="0" w:color="auto"/>
            </w:tcBorders>
          </w:tcPr>
          <w:p w:rsidR="00000000" w:rsidRDefault="000C4578">
            <w:pPr>
              <w:tabs>
                <w:tab w:val="left" w:pos="-720"/>
              </w:tabs>
              <w:suppressAutoHyphens/>
              <w:spacing w:before="90" w:after="54"/>
              <w:jc w:val="center"/>
              <w:rPr>
                <w:spacing w:val="-3"/>
              </w:rPr>
            </w:pPr>
            <w:r>
              <w:rPr>
                <w:spacing w:val="-3"/>
              </w:rPr>
              <w:t>Holy Spirit</w:t>
            </w:r>
          </w:p>
        </w:tc>
        <w:tc>
          <w:tcPr>
            <w:tcW w:w="2880" w:type="dxa"/>
            <w:tcBorders>
              <w:top w:val="single" w:sz="6" w:space="0" w:color="auto"/>
              <w:left w:val="single" w:sz="6" w:space="0" w:color="auto"/>
            </w:tcBorders>
          </w:tcPr>
          <w:p w:rsidR="00000000" w:rsidRDefault="000C4578">
            <w:pPr>
              <w:tabs>
                <w:tab w:val="left" w:pos="-720"/>
              </w:tabs>
              <w:suppressAutoHyphens/>
              <w:spacing w:before="90" w:after="54"/>
              <w:jc w:val="center"/>
              <w:rPr>
                <w:spacing w:val="-3"/>
              </w:rPr>
            </w:pPr>
            <w:r>
              <w:rPr>
                <w:spacing w:val="-3"/>
              </w:rPr>
              <w:t>Art</w:t>
            </w:r>
          </w:p>
        </w:tc>
        <w:tc>
          <w:tcPr>
            <w:tcW w:w="2880" w:type="dxa"/>
            <w:tcBorders>
              <w:top w:val="single" w:sz="6" w:space="0" w:color="auto"/>
              <w:left w:val="single" w:sz="6" w:space="0" w:color="auto"/>
              <w:right w:val="single" w:sz="6" w:space="0" w:color="auto"/>
            </w:tcBorders>
          </w:tcPr>
          <w:p w:rsidR="00000000" w:rsidRDefault="000C4578">
            <w:pPr>
              <w:tabs>
                <w:tab w:val="left" w:pos="-720"/>
              </w:tabs>
              <w:suppressAutoHyphens/>
              <w:spacing w:before="90" w:after="54"/>
              <w:jc w:val="center"/>
              <w:rPr>
                <w:spacing w:val="-3"/>
              </w:rPr>
            </w:pPr>
            <w:r>
              <w:rPr>
                <w:spacing w:val="-3"/>
              </w:rPr>
              <w:t>People of God</w:t>
            </w:r>
          </w:p>
        </w:tc>
      </w:tr>
      <w:tr w:rsidR="00000000">
        <w:tblPrEx>
          <w:tblCellMar>
            <w:top w:w="0" w:type="dxa"/>
            <w:bottom w:w="0" w:type="dxa"/>
          </w:tblCellMar>
        </w:tblPrEx>
        <w:tc>
          <w:tcPr>
            <w:tcW w:w="2880" w:type="dxa"/>
            <w:tcBorders>
              <w:top w:val="single" w:sz="6" w:space="0" w:color="auto"/>
              <w:left w:val="single" w:sz="6" w:space="0" w:color="auto"/>
              <w:bottom w:val="single" w:sz="6" w:space="0" w:color="auto"/>
            </w:tcBorders>
          </w:tcPr>
          <w:p w:rsidR="00000000" w:rsidRDefault="000C4578">
            <w:pPr>
              <w:tabs>
                <w:tab w:val="left" w:pos="-720"/>
              </w:tabs>
              <w:suppressAutoHyphens/>
              <w:spacing w:before="90" w:after="54"/>
              <w:jc w:val="center"/>
              <w:rPr>
                <w:spacing w:val="-3"/>
              </w:rPr>
            </w:pPr>
            <w:r>
              <w:rPr>
                <w:spacing w:val="-3"/>
              </w:rPr>
              <w:t>God</w:t>
            </w:r>
          </w:p>
        </w:tc>
        <w:tc>
          <w:tcPr>
            <w:tcW w:w="2880" w:type="dxa"/>
            <w:tcBorders>
              <w:top w:val="single" w:sz="6" w:space="0" w:color="auto"/>
              <w:left w:val="single" w:sz="6" w:space="0" w:color="auto"/>
              <w:bottom w:val="single" w:sz="6" w:space="0" w:color="auto"/>
            </w:tcBorders>
          </w:tcPr>
          <w:p w:rsidR="00000000" w:rsidRDefault="000C4578">
            <w:pPr>
              <w:tabs>
                <w:tab w:val="left" w:pos="-720"/>
              </w:tabs>
              <w:suppressAutoHyphens/>
              <w:spacing w:before="90" w:after="54"/>
              <w:jc w:val="center"/>
              <w:rPr>
                <w:spacing w:val="-3"/>
              </w:rPr>
            </w:pPr>
            <w:r>
              <w:rPr>
                <w:spacing w:val="-3"/>
              </w:rPr>
              <w:t>Christ</w:t>
            </w:r>
          </w:p>
        </w:tc>
        <w:tc>
          <w:tcPr>
            <w:tcW w:w="2880" w:type="dxa"/>
            <w:tcBorders>
              <w:top w:val="single" w:sz="6" w:space="0" w:color="auto"/>
              <w:left w:val="single" w:sz="6" w:space="0" w:color="auto"/>
              <w:bottom w:val="single" w:sz="6" w:space="0" w:color="auto"/>
            </w:tcBorders>
          </w:tcPr>
          <w:p w:rsidR="00000000" w:rsidRDefault="000C4578">
            <w:pPr>
              <w:tabs>
                <w:tab w:val="left" w:pos="-720"/>
              </w:tabs>
              <w:suppressAutoHyphens/>
              <w:spacing w:before="90" w:after="54"/>
              <w:jc w:val="center"/>
              <w:rPr>
                <w:spacing w:val="-3"/>
              </w:rPr>
            </w:pPr>
            <w:r>
              <w:rPr>
                <w:spacing w:val="-3"/>
              </w:rPr>
              <w:t>Freedom</w:t>
            </w:r>
          </w:p>
        </w:tc>
        <w:tc>
          <w:tcPr>
            <w:tcW w:w="2880" w:type="dxa"/>
            <w:tcBorders>
              <w:top w:val="single" w:sz="6" w:space="0" w:color="auto"/>
              <w:left w:val="single" w:sz="6" w:space="0" w:color="auto"/>
              <w:bottom w:val="single" w:sz="6" w:space="0" w:color="auto"/>
            </w:tcBorders>
          </w:tcPr>
          <w:p w:rsidR="00000000" w:rsidRDefault="000C4578">
            <w:pPr>
              <w:tabs>
                <w:tab w:val="left" w:pos="-720"/>
              </w:tabs>
              <w:suppressAutoHyphens/>
              <w:spacing w:before="90" w:after="54"/>
              <w:jc w:val="center"/>
              <w:rPr>
                <w:spacing w:val="-3"/>
              </w:rPr>
            </w:pPr>
            <w:r>
              <w:rPr>
                <w:spacing w:val="-3"/>
              </w:rPr>
              <w:t>Movie</w:t>
            </w:r>
          </w:p>
        </w:tc>
        <w:tc>
          <w:tcPr>
            <w:tcW w:w="2880" w:type="dxa"/>
            <w:tcBorders>
              <w:top w:val="single" w:sz="6" w:space="0" w:color="auto"/>
              <w:left w:val="single" w:sz="6" w:space="0" w:color="auto"/>
              <w:bottom w:val="single" w:sz="6" w:space="0" w:color="auto"/>
              <w:right w:val="single" w:sz="6" w:space="0" w:color="auto"/>
            </w:tcBorders>
          </w:tcPr>
          <w:p w:rsidR="00000000" w:rsidRDefault="000C4578">
            <w:pPr>
              <w:tabs>
                <w:tab w:val="left" w:pos="-720"/>
              </w:tabs>
              <w:suppressAutoHyphens/>
              <w:spacing w:before="90" w:after="54"/>
              <w:jc w:val="center"/>
              <w:rPr>
                <w:spacing w:val="-3"/>
              </w:rPr>
            </w:pPr>
            <w:r>
              <w:rPr>
                <w:spacing w:val="-3"/>
              </w:rPr>
              <w:t>Church</w:t>
            </w:r>
          </w:p>
        </w:tc>
      </w:tr>
    </w:tbl>
    <w:p w:rsidR="00B56AE5" w:rsidRDefault="00B56AE5">
      <w:pPr>
        <w:tabs>
          <w:tab w:val="left" w:pos="-1080"/>
          <w:tab w:val="left" w:pos="-360"/>
          <w:tab w:val="left" w:pos="-264"/>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B56AE5">
      <w:pPr>
        <w:tabs>
          <w:tab w:val="left" w:pos="-1080"/>
          <w:tab w:val="left" w:pos="-360"/>
          <w:tab w:val="left" w:pos="-264"/>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br w:type="page"/>
      </w:r>
    </w:p>
    <w:tbl>
      <w:tblPr>
        <w:tblW w:w="0" w:type="auto"/>
        <w:tblInd w:w="43" w:type="dxa"/>
        <w:tblLayout w:type="fixed"/>
        <w:tblCellMar>
          <w:left w:w="43" w:type="dxa"/>
          <w:right w:w="43" w:type="dxa"/>
        </w:tblCellMar>
        <w:tblLook w:val="0000" w:firstRow="0" w:lastRow="0" w:firstColumn="0" w:lastColumn="0" w:noHBand="0" w:noVBand="0"/>
      </w:tblPr>
      <w:tblGrid>
        <w:gridCol w:w="576"/>
        <w:gridCol w:w="4464"/>
        <w:gridCol w:w="576"/>
        <w:gridCol w:w="4464"/>
        <w:gridCol w:w="1440"/>
        <w:gridCol w:w="2880"/>
      </w:tblGrid>
      <w:tr w:rsidR="00B56AE5" w:rsidTr="00B56AE5">
        <w:tblPrEx>
          <w:tblCellMar>
            <w:top w:w="0" w:type="dxa"/>
            <w:bottom w:w="0" w:type="dxa"/>
          </w:tblCellMar>
        </w:tblPrEx>
        <w:tc>
          <w:tcPr>
            <w:tcW w:w="576" w:type="dxa"/>
          </w:tcPr>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r>
              <w:rPr>
                <w:spacing w:val="-2"/>
                <w:sz w:val="16"/>
              </w:rPr>
              <w:fldChar w:fldCharType="begin"/>
            </w:r>
            <w:r>
              <w:rPr>
                <w:spacing w:val="-2"/>
                <w:sz w:val="16"/>
              </w:rPr>
              <w:instrText xml:space="preserve">PRIVATE </w:instrText>
            </w:r>
            <w:r>
              <w:rPr>
                <w:spacing w:val="-2"/>
                <w:sz w:val="20"/>
              </w:rPr>
            </w:r>
            <w:r>
              <w:rPr>
                <w:spacing w:val="-2"/>
                <w:sz w:val="16"/>
              </w:rPr>
              <w:fldChar w:fldCharType="end"/>
            </w:r>
          </w:p>
        </w:tc>
        <w:tc>
          <w:tcPr>
            <w:tcW w:w="4464" w:type="dxa"/>
          </w:tcPr>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p>
        </w:tc>
        <w:tc>
          <w:tcPr>
            <w:tcW w:w="576" w:type="dxa"/>
          </w:tcPr>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p>
        </w:tc>
        <w:tc>
          <w:tcPr>
            <w:tcW w:w="4464" w:type="dxa"/>
          </w:tcPr>
          <w:p w:rsidR="00000000" w:rsidRDefault="000C4578">
            <w:pPr>
              <w:tabs>
                <w:tab w:val="center" w:pos="2189"/>
              </w:tabs>
              <w:suppressAutoHyphens/>
              <w:spacing w:after="43" w:line="228" w:lineRule="auto"/>
              <w:rPr>
                <w:spacing w:val="-2"/>
                <w:sz w:val="16"/>
              </w:rPr>
            </w:pPr>
            <w:r>
              <w:rPr>
                <w:spacing w:val="-2"/>
                <w:sz w:val="16"/>
              </w:rPr>
              <w:tab/>
              <w:t>Saturday</w:t>
            </w:r>
          </w:p>
        </w:tc>
        <w:tc>
          <w:tcPr>
            <w:tcW w:w="4320" w:type="dxa"/>
            <w:gridSpan w:val="2"/>
          </w:tcPr>
          <w:p w:rsidR="00000000" w:rsidRDefault="000C4578">
            <w:pPr>
              <w:tabs>
                <w:tab w:val="center" w:pos="2117"/>
              </w:tabs>
              <w:suppressAutoHyphens/>
              <w:spacing w:after="43" w:line="228" w:lineRule="auto"/>
              <w:rPr>
                <w:spacing w:val="-2"/>
                <w:sz w:val="16"/>
              </w:rPr>
            </w:pPr>
            <w:r>
              <w:rPr>
                <w:spacing w:val="-2"/>
                <w:sz w:val="16"/>
              </w:rPr>
              <w:tab/>
              <w:t>Sunday</w:t>
            </w:r>
          </w:p>
        </w:tc>
      </w:tr>
      <w:tr w:rsidR="00B56AE5" w:rsidTr="00B56AE5">
        <w:tblPrEx>
          <w:tblCellMar>
            <w:top w:w="0" w:type="dxa"/>
            <w:bottom w:w="0" w:type="dxa"/>
          </w:tblCellMar>
        </w:tblPrEx>
        <w:tc>
          <w:tcPr>
            <w:tcW w:w="576" w:type="dxa"/>
          </w:tcPr>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p>
        </w:tc>
        <w:tc>
          <w:tcPr>
            <w:tcW w:w="4464" w:type="dxa"/>
          </w:tcPr>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3" w:line="228" w:lineRule="auto"/>
              <w:rPr>
                <w:spacing w:val="-2"/>
                <w:sz w:val="16"/>
              </w:rPr>
            </w:pPr>
          </w:p>
        </w:tc>
        <w:tc>
          <w:tcPr>
            <w:tcW w:w="576" w:type="dxa"/>
            <w:tcBorders>
              <w:top w:val="single" w:sz="6" w:space="0" w:color="auto"/>
              <w:left w:val="single" w:sz="6" w:space="0" w:color="auto"/>
            </w:tcBorders>
          </w:tcPr>
          <w:p w:rsidR="00000000" w:rsidRDefault="000C4578">
            <w:pPr>
              <w:tabs>
                <w:tab w:val="left" w:pos="-720"/>
                <w:tab w:val="left" w:pos="0"/>
                <w:tab w:val="right" w:pos="593"/>
                <w:tab w:val="left" w:pos="734"/>
                <w:tab w:val="left" w:pos="1218"/>
                <w:tab w:val="left" w:pos="1540"/>
                <w:tab w:val="left" w:pos="1862"/>
                <w:tab w:val="left" w:pos="2880"/>
              </w:tabs>
              <w:suppressAutoHyphens/>
              <w:spacing w:after="43" w:line="228" w:lineRule="auto"/>
              <w:jc w:val="right"/>
              <w:rPr>
                <w:spacing w:val="-2"/>
                <w:sz w:val="16"/>
              </w:rPr>
            </w:pPr>
            <w:r>
              <w:rPr>
                <w:spacing w:val="-2"/>
                <w:sz w:val="16"/>
              </w:rPr>
              <w:t>6:00</w:t>
            </w:r>
          </w:p>
        </w:tc>
        <w:tc>
          <w:tcPr>
            <w:tcW w:w="4464"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Arise</w:t>
            </w:r>
          </w:p>
        </w:tc>
        <w:tc>
          <w:tcPr>
            <w:tcW w:w="4320" w:type="dxa"/>
            <w:gridSpan w:val="2"/>
            <w:tcBorders>
              <w:top w:val="single" w:sz="6" w:space="0" w:color="auto"/>
              <w:left w:val="single" w:sz="6" w:space="0" w:color="auto"/>
              <w:righ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Arise</w:t>
            </w: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6:30</w:t>
            </w:r>
          </w:p>
        </w:tc>
        <w:tc>
          <w:tcPr>
            <w:tcW w:w="4464"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Worship:</w:t>
            </w:r>
            <w:r>
              <w:rPr>
                <w:spacing w:val="-2"/>
                <w:sz w:val="16"/>
              </w:rPr>
              <w:tab/>
              <w:t>Intro:</w:t>
            </w:r>
            <w:r>
              <w:rPr>
                <w:spacing w:val="-2"/>
                <w:sz w:val="16"/>
              </w:rPr>
              <w:tab/>
              <w:t>Cultic Act, Unprepared</w:t>
            </w:r>
          </w:p>
          <w:p w:rsidR="00000000" w:rsidRDefault="000C4578">
            <w:pPr>
              <w:tabs>
                <w:tab w:val="left" w:pos="-720"/>
                <w:tab w:val="left" w:pos="0"/>
                <w:tab w:val="left" w:pos="798"/>
                <w:tab w:val="left" w:pos="1781"/>
                <w:tab w:val="left" w:pos="2390"/>
                <w:tab w:val="left" w:pos="2880"/>
              </w:tabs>
              <w:suppressAutoHyphens/>
              <w:spacing w:line="228" w:lineRule="auto"/>
              <w:ind w:left="2389" w:hanging="2389"/>
              <w:rPr>
                <w:spacing w:val="-2"/>
                <w:sz w:val="16"/>
              </w:rPr>
            </w:pPr>
            <w:r>
              <w:rPr>
                <w:spacing w:val="-2"/>
                <w:sz w:val="16"/>
              </w:rPr>
              <w:tab/>
              <w:t>Witness:</w:t>
            </w:r>
            <w:r>
              <w:rPr>
                <w:spacing w:val="-2"/>
                <w:sz w:val="16"/>
              </w:rPr>
              <w:tab/>
              <w:t>3 Acts</w:t>
            </w:r>
            <w:r>
              <w:rPr>
                <w:spacing w:val="-2"/>
                <w:sz w:val="16"/>
              </w:rPr>
              <w:tab/>
              <w:t>Confession</w:t>
            </w:r>
          </w:p>
          <w:p w:rsidR="00000000" w:rsidRDefault="000C4578">
            <w:pPr>
              <w:tabs>
                <w:tab w:val="left" w:pos="-720"/>
                <w:tab w:val="left" w:pos="0"/>
                <w:tab w:val="left" w:pos="798"/>
                <w:tab w:val="left" w:pos="1781"/>
                <w:tab w:val="left" w:pos="2390"/>
                <w:tab w:val="left" w:pos="2880"/>
              </w:tabs>
              <w:suppressAutoHyphens/>
              <w:spacing w:line="228" w:lineRule="auto"/>
              <w:ind w:left="2389" w:hanging="2389"/>
              <w:rPr>
                <w:spacing w:val="-2"/>
                <w:sz w:val="16"/>
              </w:rPr>
            </w:pPr>
            <w:r>
              <w:rPr>
                <w:spacing w:val="-2"/>
                <w:sz w:val="16"/>
              </w:rPr>
              <w:tab/>
            </w:r>
            <w:r>
              <w:rPr>
                <w:spacing w:val="-2"/>
                <w:sz w:val="16"/>
              </w:rPr>
              <w:tab/>
            </w:r>
            <w:r>
              <w:rPr>
                <w:spacing w:val="-2"/>
                <w:sz w:val="16"/>
              </w:rPr>
              <w:tab/>
              <w:t>Praise</w:t>
            </w:r>
          </w:p>
          <w:p w:rsidR="00000000" w:rsidRDefault="000C4578">
            <w:pPr>
              <w:tabs>
                <w:tab w:val="left" w:pos="-720"/>
                <w:tab w:val="left" w:pos="0"/>
                <w:tab w:val="left" w:pos="798"/>
                <w:tab w:val="left" w:pos="1781"/>
                <w:tab w:val="left" w:pos="2390"/>
                <w:tab w:val="left" w:pos="2880"/>
              </w:tabs>
              <w:suppressAutoHyphens/>
              <w:spacing w:line="228" w:lineRule="auto"/>
              <w:ind w:left="2389" w:hanging="2389"/>
              <w:rPr>
                <w:spacing w:val="-2"/>
                <w:sz w:val="16"/>
              </w:rPr>
            </w:pPr>
            <w:r>
              <w:rPr>
                <w:spacing w:val="-2"/>
                <w:sz w:val="16"/>
              </w:rPr>
              <w:tab/>
            </w:r>
            <w:r>
              <w:rPr>
                <w:spacing w:val="-2"/>
                <w:sz w:val="16"/>
              </w:rPr>
              <w:tab/>
            </w:r>
            <w:r>
              <w:rPr>
                <w:spacing w:val="-2"/>
                <w:sz w:val="16"/>
              </w:rPr>
              <w:tab/>
              <w:t>Dedication</w:t>
            </w:r>
          </w:p>
          <w:p w:rsidR="00000000"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ab/>
              <w:t>Scripture:</w:t>
            </w:r>
            <w:r>
              <w:rPr>
                <w:spacing w:val="-2"/>
                <w:sz w:val="16"/>
              </w:rPr>
              <w:tab/>
              <w:t>O.T. Amos 5:18-24</w:t>
            </w:r>
          </w:p>
          <w:p w:rsidR="00000000" w:rsidRDefault="000C4578">
            <w:pPr>
              <w:tabs>
                <w:tab w:val="left" w:pos="-720"/>
                <w:tab w:val="left" w:pos="0"/>
                <w:tab w:val="left" w:pos="798"/>
                <w:tab w:val="left" w:pos="1781"/>
                <w:tab w:val="left" w:pos="2390"/>
                <w:tab w:val="left" w:pos="2880"/>
              </w:tabs>
              <w:suppressAutoHyphens/>
              <w:spacing w:after="43" w:line="228" w:lineRule="auto"/>
              <w:ind w:left="1781" w:hanging="1781"/>
              <w:rPr>
                <w:spacing w:val="-2"/>
                <w:sz w:val="16"/>
              </w:rPr>
            </w:pPr>
            <w:r>
              <w:rPr>
                <w:spacing w:val="-2"/>
                <w:sz w:val="16"/>
              </w:rPr>
              <w:tab/>
            </w:r>
            <w:r>
              <w:rPr>
                <w:spacing w:val="-2"/>
                <w:sz w:val="16"/>
              </w:rPr>
              <w:tab/>
              <w:t>N.T. Romans 1:18-24a</w:t>
            </w:r>
          </w:p>
        </w:tc>
        <w:tc>
          <w:tcPr>
            <w:tcW w:w="4320" w:type="dxa"/>
            <w:gridSpan w:val="2"/>
            <w:tcBorders>
              <w:top w:val="single" w:sz="6" w:space="0" w:color="auto"/>
              <w:left w:val="single" w:sz="6" w:space="0" w:color="auto"/>
              <w:right w:val="single" w:sz="6" w:space="0" w:color="auto"/>
            </w:tcBorders>
          </w:tcPr>
          <w:p w:rsidR="00000000"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Worship</w:t>
            </w:r>
            <w:r>
              <w:rPr>
                <w:spacing w:val="-2"/>
                <w:sz w:val="16"/>
              </w:rPr>
              <w:tab/>
              <w:t>Intro:</w:t>
            </w:r>
            <w:r>
              <w:rPr>
                <w:spacing w:val="-2"/>
                <w:sz w:val="16"/>
              </w:rPr>
              <w:tab/>
              <w:t>Architecture, Representational</w:t>
            </w:r>
          </w:p>
          <w:p w:rsidR="00000000"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ab/>
              <w:t>Wi</w:t>
            </w:r>
            <w:r>
              <w:rPr>
                <w:spacing w:val="-2"/>
                <w:sz w:val="16"/>
              </w:rPr>
              <w:t>tness:</w:t>
            </w:r>
            <w:r>
              <w:rPr>
                <w:spacing w:val="-2"/>
                <w:sz w:val="16"/>
              </w:rPr>
              <w:tab/>
              <w:t>Decision, Amen</w:t>
            </w:r>
          </w:p>
          <w:p w:rsidR="00000000"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ab/>
              <w:t>Scripture:</w:t>
            </w:r>
            <w:r>
              <w:rPr>
                <w:spacing w:val="-2"/>
                <w:sz w:val="16"/>
              </w:rPr>
              <w:tab/>
              <w:t>O.T. Eze. 37:1-10</w:t>
            </w:r>
          </w:p>
          <w:p w:rsidR="00000000" w:rsidRDefault="000C4578">
            <w:pPr>
              <w:tabs>
                <w:tab w:val="left" w:pos="-720"/>
                <w:tab w:val="left" w:pos="0"/>
                <w:tab w:val="left" w:pos="798"/>
                <w:tab w:val="left" w:pos="1781"/>
                <w:tab w:val="left" w:pos="2390"/>
                <w:tab w:val="left" w:pos="2880"/>
              </w:tabs>
              <w:suppressAutoHyphens/>
              <w:spacing w:after="43" w:line="228" w:lineRule="auto"/>
              <w:ind w:left="1781" w:hanging="1781"/>
              <w:rPr>
                <w:spacing w:val="-2"/>
                <w:sz w:val="16"/>
              </w:rPr>
            </w:pPr>
            <w:r>
              <w:rPr>
                <w:spacing w:val="-2"/>
                <w:sz w:val="16"/>
              </w:rPr>
              <w:tab/>
            </w:r>
            <w:r>
              <w:rPr>
                <w:spacing w:val="-2"/>
                <w:sz w:val="16"/>
              </w:rPr>
              <w:tab/>
              <w:t>N.T. Luke 12:34-57</w:t>
            </w: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7:00</w:t>
            </w:r>
          </w:p>
        </w:tc>
        <w:tc>
          <w:tcPr>
            <w:tcW w:w="4464"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 xml:space="preserve">Meal: Intro: </w:t>
            </w:r>
          </w:p>
          <w:p w:rsidR="00000000"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Cultural Symbols</w:t>
            </w:r>
          </w:p>
          <w:p w:rsidR="00000000"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 Christ is Risen</w:t>
            </w:r>
          </w:p>
          <w:p w:rsidR="00000000"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r>
              <w:rPr>
                <w:spacing w:val="-2"/>
                <w:sz w:val="16"/>
              </w:rPr>
              <w:tab/>
              <w:t>Conv.: Church</w:t>
            </w:r>
          </w:p>
        </w:tc>
        <w:tc>
          <w:tcPr>
            <w:tcW w:w="4320" w:type="dxa"/>
            <w:gridSpan w:val="2"/>
            <w:tcBorders>
              <w:top w:val="single" w:sz="6" w:space="0" w:color="auto"/>
              <w:left w:val="single" w:sz="6" w:space="0" w:color="auto"/>
              <w:right w:val="single" w:sz="6" w:space="0" w:color="auto"/>
            </w:tcBorders>
          </w:tcPr>
          <w:p w:rsidR="00000000" w:rsidRDefault="000C4578">
            <w:pPr>
              <w:tabs>
                <w:tab w:val="left" w:pos="-720"/>
                <w:tab w:val="left" w:pos="0"/>
                <w:tab w:val="left" w:pos="798"/>
                <w:tab w:val="left" w:pos="1781"/>
                <w:tab w:val="left" w:pos="2390"/>
                <w:tab w:val="left" w:pos="2880"/>
              </w:tabs>
              <w:suppressAutoHyphens/>
              <w:spacing w:line="228" w:lineRule="auto"/>
              <w:ind w:left="1781" w:hanging="1781"/>
              <w:rPr>
                <w:spacing w:val="-2"/>
                <w:sz w:val="16"/>
              </w:rPr>
            </w:pPr>
            <w:r>
              <w:rPr>
                <w:spacing w:val="-2"/>
                <w:sz w:val="16"/>
              </w:rPr>
              <w:t xml:space="preserve">Meal: </w:t>
            </w:r>
            <w:r>
              <w:rPr>
                <w:spacing w:val="-2"/>
                <w:sz w:val="16"/>
              </w:rPr>
              <w:tab/>
              <w:t xml:space="preserve">Intro: </w:t>
            </w:r>
            <w:r>
              <w:rPr>
                <w:spacing w:val="-2"/>
                <w:sz w:val="16"/>
              </w:rPr>
              <w:tab/>
              <w:t>Humility, Gratitude, Compassion</w:t>
            </w:r>
          </w:p>
          <w:p w:rsidR="00000000"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w:t>
            </w:r>
            <w:r>
              <w:rPr>
                <w:spacing w:val="-2"/>
                <w:sz w:val="16"/>
              </w:rPr>
              <w:tab/>
              <w:t>Christ is Risen</w:t>
            </w:r>
          </w:p>
          <w:p w:rsidR="00000000" w:rsidRDefault="000C4578">
            <w:pPr>
              <w:tabs>
                <w:tab w:val="left" w:pos="-720"/>
                <w:tab w:val="left" w:pos="0"/>
                <w:tab w:val="left" w:pos="798"/>
                <w:tab w:val="left" w:pos="1781"/>
                <w:tab w:val="left" w:pos="2390"/>
                <w:tab w:val="left" w:pos="2880"/>
              </w:tabs>
              <w:suppressAutoHyphens/>
              <w:spacing w:after="43" w:line="228" w:lineRule="auto"/>
              <w:ind w:left="1781" w:hanging="1781"/>
              <w:rPr>
                <w:spacing w:val="-2"/>
                <w:sz w:val="16"/>
              </w:rPr>
            </w:pPr>
            <w:r>
              <w:rPr>
                <w:spacing w:val="-2"/>
                <w:sz w:val="16"/>
              </w:rPr>
              <w:tab/>
              <w:t xml:space="preserve">Conv.: </w:t>
            </w:r>
            <w:r>
              <w:rPr>
                <w:spacing w:val="-2"/>
                <w:sz w:val="16"/>
              </w:rPr>
              <w:tab/>
              <w:t>Vocation</w:t>
            </w: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8:30</w:t>
            </w:r>
          </w:p>
        </w:tc>
        <w:tc>
          <w:tcPr>
            <w:tcW w:w="4464" w:type="dxa"/>
            <w:tcBorders>
              <w:top w:val="single" w:sz="6" w:space="0" w:color="auto"/>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Lecture: Christ</w:t>
            </w:r>
            <w:r>
              <w:rPr>
                <w:spacing w:val="-2"/>
                <w:sz w:val="16"/>
              </w:rPr>
              <w:tab/>
              <w:t>(60 min.)</w:t>
            </w:r>
          </w:p>
        </w:tc>
        <w:tc>
          <w:tcPr>
            <w:tcW w:w="4320" w:type="dxa"/>
            <w:gridSpan w:val="2"/>
            <w:tcBorders>
              <w:top w:val="single" w:sz="6" w:space="0" w:color="auto"/>
              <w:left w:val="single" w:sz="6" w:space="0" w:color="auto"/>
              <w:right w:val="single" w:sz="6" w:space="0" w:color="auto"/>
            </w:tcBorders>
          </w:tcPr>
          <w:p w:rsidR="00000000" w:rsidRDefault="000C4578">
            <w:pPr>
              <w:tabs>
                <w:tab w:val="right" w:pos="4215"/>
              </w:tabs>
              <w:suppressAutoHyphens/>
              <w:spacing w:after="43" w:line="228" w:lineRule="auto"/>
              <w:rPr>
                <w:spacing w:val="-2"/>
                <w:sz w:val="16"/>
              </w:rPr>
            </w:pPr>
            <w:r>
              <w:rPr>
                <w:spacing w:val="-2"/>
                <w:sz w:val="16"/>
              </w:rPr>
              <w:t>Lecture: Church</w:t>
            </w:r>
            <w:r>
              <w:rPr>
                <w:spacing w:val="-2"/>
                <w:sz w:val="16"/>
              </w:rPr>
              <w:tab/>
              <w:t>(60 min.)</w:t>
            </w: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9:30</w:t>
            </w: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Study Intro</w:t>
            </w:r>
            <w:r>
              <w:rPr>
                <w:spacing w:val="-2"/>
                <w:sz w:val="16"/>
              </w:rPr>
              <w:tab/>
              <w:t>( 5 min.)</w:t>
            </w:r>
          </w:p>
        </w:tc>
        <w:tc>
          <w:tcPr>
            <w:tcW w:w="4320" w:type="dxa"/>
            <w:gridSpan w:val="2"/>
            <w:tcBorders>
              <w:left w:val="single" w:sz="6" w:space="0" w:color="auto"/>
              <w:right w:val="single" w:sz="6" w:space="0" w:color="auto"/>
            </w:tcBorders>
          </w:tcPr>
          <w:p w:rsidR="00000000" w:rsidRDefault="000C4578">
            <w:pPr>
              <w:tabs>
                <w:tab w:val="right" w:pos="4215"/>
              </w:tabs>
              <w:suppressAutoHyphens/>
              <w:spacing w:after="43" w:line="228" w:lineRule="auto"/>
              <w:rPr>
                <w:spacing w:val="-2"/>
                <w:sz w:val="16"/>
              </w:rPr>
            </w:pPr>
            <w:r>
              <w:rPr>
                <w:spacing w:val="-2"/>
                <w:sz w:val="16"/>
              </w:rPr>
              <w:t>Study Intro</w:t>
            </w:r>
            <w:r>
              <w:rPr>
                <w:spacing w:val="-2"/>
                <w:sz w:val="16"/>
              </w:rPr>
              <w:tab/>
              <w:t>( 5 min.)</w:t>
            </w: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Study</w:t>
            </w:r>
            <w:r>
              <w:rPr>
                <w:spacing w:val="-2"/>
                <w:sz w:val="16"/>
              </w:rPr>
              <w:tab/>
              <w:t>(40 min.)</w:t>
            </w:r>
          </w:p>
        </w:tc>
        <w:tc>
          <w:tcPr>
            <w:tcW w:w="4320" w:type="dxa"/>
            <w:gridSpan w:val="2"/>
            <w:tcBorders>
              <w:left w:val="single" w:sz="6" w:space="0" w:color="auto"/>
              <w:right w:val="single" w:sz="6" w:space="0" w:color="auto"/>
            </w:tcBorders>
          </w:tcPr>
          <w:p w:rsidR="00000000" w:rsidRDefault="000C4578">
            <w:pPr>
              <w:tabs>
                <w:tab w:val="right" w:pos="4215"/>
              </w:tabs>
              <w:suppressAutoHyphens/>
              <w:spacing w:after="43" w:line="228" w:lineRule="auto"/>
              <w:rPr>
                <w:spacing w:val="-2"/>
                <w:sz w:val="16"/>
              </w:rPr>
            </w:pPr>
            <w:r>
              <w:rPr>
                <w:spacing w:val="-2"/>
                <w:sz w:val="16"/>
              </w:rPr>
              <w:t>Study</w:t>
            </w:r>
            <w:r>
              <w:rPr>
                <w:spacing w:val="-2"/>
                <w:sz w:val="16"/>
              </w:rPr>
              <w:tab/>
              <w:t>(40 min.)</w:t>
            </w: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10:15</w:t>
            </w: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Seminar: Tillich</w:t>
            </w:r>
            <w:r>
              <w:rPr>
                <w:spacing w:val="-2"/>
                <w:sz w:val="16"/>
              </w:rPr>
              <w:tab/>
              <w:t>(105 min.)</w:t>
            </w:r>
          </w:p>
        </w:tc>
        <w:tc>
          <w:tcPr>
            <w:tcW w:w="4320" w:type="dxa"/>
            <w:gridSpan w:val="2"/>
            <w:tcBorders>
              <w:left w:val="single" w:sz="6" w:space="0" w:color="auto"/>
              <w:right w:val="single" w:sz="6" w:space="0" w:color="auto"/>
            </w:tcBorders>
          </w:tcPr>
          <w:p w:rsidR="00000000" w:rsidRDefault="000C4578">
            <w:pPr>
              <w:tabs>
                <w:tab w:val="right" w:pos="4215"/>
              </w:tabs>
              <w:suppressAutoHyphens/>
              <w:spacing w:after="43" w:line="228" w:lineRule="auto"/>
              <w:rPr>
                <w:spacing w:val="-2"/>
                <w:sz w:val="16"/>
              </w:rPr>
            </w:pPr>
            <w:r>
              <w:rPr>
                <w:spacing w:val="-2"/>
                <w:sz w:val="16"/>
              </w:rPr>
              <w:t>Seminar: Niebuhr</w:t>
            </w:r>
            <w:r>
              <w:rPr>
                <w:spacing w:val="-2"/>
                <w:sz w:val="16"/>
              </w:rPr>
              <w:tab/>
              <w:t>(105 min.)</w:t>
            </w: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12:00</w:t>
            </w: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 xml:space="preserve">Break - Informal Discussion </w:t>
            </w:r>
            <w:r>
              <w:rPr>
                <w:spacing w:val="-2"/>
                <w:sz w:val="16"/>
              </w:rPr>
              <w:tab/>
              <w:t xml:space="preserve">(30 </w:t>
            </w:r>
            <w:r>
              <w:rPr>
                <w:spacing w:val="-2"/>
                <w:sz w:val="16"/>
              </w:rPr>
              <w:t>min.)</w:t>
            </w:r>
          </w:p>
        </w:tc>
        <w:tc>
          <w:tcPr>
            <w:tcW w:w="4320" w:type="dxa"/>
            <w:gridSpan w:val="2"/>
            <w:tcBorders>
              <w:left w:val="single" w:sz="6" w:space="0" w:color="auto"/>
              <w:right w:val="single" w:sz="6" w:space="0" w:color="auto"/>
            </w:tcBorders>
          </w:tcPr>
          <w:p w:rsidR="00000000" w:rsidRDefault="000C4578">
            <w:pPr>
              <w:tabs>
                <w:tab w:val="right" w:pos="4215"/>
              </w:tabs>
              <w:suppressAutoHyphens/>
              <w:spacing w:after="43" w:line="228" w:lineRule="auto"/>
              <w:rPr>
                <w:spacing w:val="-2"/>
                <w:sz w:val="16"/>
              </w:rPr>
            </w:pPr>
            <w:r>
              <w:rPr>
                <w:spacing w:val="-2"/>
                <w:sz w:val="16"/>
              </w:rPr>
              <w:t xml:space="preserve">Break - Informal Discussion </w:t>
            </w:r>
            <w:r>
              <w:rPr>
                <w:spacing w:val="-2"/>
                <w:sz w:val="16"/>
              </w:rPr>
              <w:tab/>
              <w:t>(30 min.)</w:t>
            </w: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12:30</w:t>
            </w:r>
          </w:p>
        </w:tc>
        <w:tc>
          <w:tcPr>
            <w:tcW w:w="4464"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Meal: Intro: Contingency</w:t>
            </w:r>
          </w:p>
          <w:p w:rsidR="00000000"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 The Word</w:t>
            </w:r>
          </w:p>
          <w:p w:rsidR="00000000"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r>
              <w:rPr>
                <w:spacing w:val="-2"/>
                <w:sz w:val="16"/>
              </w:rPr>
              <w:tab/>
              <w:t>Conv.: Priesthood</w:t>
            </w:r>
          </w:p>
        </w:tc>
        <w:tc>
          <w:tcPr>
            <w:tcW w:w="4320" w:type="dxa"/>
            <w:gridSpan w:val="2"/>
            <w:tcBorders>
              <w:top w:val="single" w:sz="6" w:space="0" w:color="auto"/>
              <w:left w:val="single" w:sz="6" w:space="0" w:color="auto"/>
              <w:right w:val="single" w:sz="6" w:space="0" w:color="auto"/>
            </w:tcBorders>
          </w:tcPr>
          <w:p w:rsidR="00000000"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Meal: Intro: Eucharist, Primary Symbol</w:t>
            </w:r>
          </w:p>
          <w:p w:rsidR="00000000"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 The Word</w:t>
            </w:r>
          </w:p>
          <w:p w:rsidR="00000000"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Conv.:</w:t>
            </w:r>
          </w:p>
          <w:p w:rsidR="00000000"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r>
              <w:rPr>
                <w:spacing w:val="-2"/>
                <w:sz w:val="16"/>
              </w:rPr>
              <w:tab/>
              <w:t>Imperatives, Evaluation, Institute Story, Future Relations</w:t>
            </w: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2:00</w:t>
            </w:r>
          </w:p>
        </w:tc>
        <w:tc>
          <w:tcPr>
            <w:tcW w:w="4464" w:type="dxa"/>
            <w:tcBorders>
              <w:top w:val="single" w:sz="6" w:space="0" w:color="auto"/>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Lecture: Freedom</w:t>
            </w:r>
            <w:r>
              <w:rPr>
                <w:spacing w:val="-2"/>
                <w:sz w:val="16"/>
              </w:rPr>
              <w:tab/>
              <w:t>(60 min.)</w:t>
            </w:r>
          </w:p>
        </w:tc>
        <w:tc>
          <w:tcPr>
            <w:tcW w:w="4320" w:type="dxa"/>
            <w:gridSpan w:val="2"/>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3:00</w:t>
            </w: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Study Intro</w:t>
            </w:r>
            <w:r>
              <w:rPr>
                <w:spacing w:val="-2"/>
                <w:sz w:val="16"/>
              </w:rPr>
              <w:tab/>
              <w:t>( 5 min.)</w:t>
            </w:r>
          </w:p>
        </w:tc>
        <w:tc>
          <w:tcPr>
            <w:tcW w:w="4320" w:type="dxa"/>
            <w:gridSpan w:val="2"/>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Study</w:t>
            </w:r>
            <w:r>
              <w:rPr>
                <w:spacing w:val="-2"/>
                <w:sz w:val="16"/>
              </w:rPr>
              <w:tab/>
              <w:t>(40 min.)</w:t>
            </w:r>
          </w:p>
        </w:tc>
        <w:tc>
          <w:tcPr>
            <w:tcW w:w="4320" w:type="dxa"/>
            <w:gridSpan w:val="2"/>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3:45</w:t>
            </w: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Seminar: Bonhoeffer</w:t>
            </w:r>
            <w:r>
              <w:rPr>
                <w:spacing w:val="-2"/>
                <w:sz w:val="16"/>
              </w:rPr>
              <w:tab/>
              <w:t>(105 min.)</w:t>
            </w:r>
          </w:p>
        </w:tc>
        <w:tc>
          <w:tcPr>
            <w:tcW w:w="4320" w:type="dxa"/>
            <w:gridSpan w:val="2"/>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rsidTr="00B56AE5">
        <w:tblPrEx>
          <w:tblCellMar>
            <w:top w:w="0" w:type="dxa"/>
            <w:bottom w:w="0" w:type="dxa"/>
          </w:tblCellMar>
        </w:tblPrEx>
        <w:tc>
          <w:tcPr>
            <w:tcW w:w="576" w:type="dxa"/>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4464" w:type="dxa"/>
          </w:tcPr>
          <w:p w:rsidR="00000000" w:rsidRDefault="000C4578">
            <w:pPr>
              <w:tabs>
                <w:tab w:val="center" w:pos="2189"/>
              </w:tabs>
              <w:suppressAutoHyphens/>
              <w:spacing w:after="43" w:line="228" w:lineRule="auto"/>
              <w:rPr>
                <w:spacing w:val="-2"/>
                <w:sz w:val="16"/>
              </w:rPr>
            </w:pPr>
            <w:r>
              <w:rPr>
                <w:spacing w:val="-2"/>
                <w:sz w:val="16"/>
              </w:rPr>
              <w:tab/>
              <w:t>Friday</w:t>
            </w: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5:30</w:t>
            </w: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 xml:space="preserve">Break - Informal Discussion </w:t>
            </w:r>
            <w:r>
              <w:rPr>
                <w:spacing w:val="-2"/>
                <w:sz w:val="16"/>
              </w:rPr>
              <w:tab/>
              <w:t>(30 min.)</w:t>
            </w:r>
          </w:p>
        </w:tc>
        <w:tc>
          <w:tcPr>
            <w:tcW w:w="4320" w:type="dxa"/>
            <w:gridSpan w:val="2"/>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rsidTr="00B56AE5">
        <w:tblPrEx>
          <w:tblCellMar>
            <w:top w:w="0" w:type="dxa"/>
            <w:bottom w:w="0" w:type="dxa"/>
          </w:tblCellMar>
        </w:tblPrEx>
        <w:tc>
          <w:tcPr>
            <w:tcW w:w="576"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7:00</w:t>
            </w:r>
          </w:p>
        </w:tc>
        <w:tc>
          <w:tcPr>
            <w:tcW w:w="4464"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Meal: Intro: self-conscious</w:t>
            </w:r>
          </w:p>
          <w:p w:rsidR="00000000"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Salutation: Grace &amp; Peace</w:t>
            </w:r>
          </w:p>
          <w:p w:rsidR="00000000"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r>
              <w:rPr>
                <w:spacing w:val="-2"/>
                <w:sz w:val="16"/>
              </w:rPr>
              <w:t xml:space="preserve">Conv.: Names </w:t>
            </w:r>
            <w:r>
              <w:rPr>
                <w:spacing w:val="-2"/>
                <w:sz w:val="16"/>
              </w:rPr>
              <w:t>&amp; Identification</w:t>
            </w: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6:00</w:t>
            </w:r>
          </w:p>
        </w:tc>
        <w:tc>
          <w:tcPr>
            <w:tcW w:w="4464"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Meal: Intro: Secondary Symbol</w:t>
            </w:r>
          </w:p>
          <w:p w:rsidR="00000000" w:rsidRDefault="000C4578">
            <w:pPr>
              <w:tabs>
                <w:tab w:val="left" w:pos="-720"/>
                <w:tab w:val="left" w:pos="0"/>
                <w:tab w:val="left" w:pos="798"/>
                <w:tab w:val="left" w:pos="1781"/>
                <w:tab w:val="left" w:pos="2390"/>
                <w:tab w:val="left" w:pos="2880"/>
              </w:tabs>
              <w:suppressAutoHyphens/>
              <w:spacing w:line="228" w:lineRule="auto"/>
              <w:ind w:left="798" w:hanging="798"/>
              <w:rPr>
                <w:spacing w:val="-2"/>
                <w:sz w:val="16"/>
              </w:rPr>
            </w:pPr>
            <w:r>
              <w:rPr>
                <w:spacing w:val="-2"/>
                <w:sz w:val="16"/>
              </w:rPr>
              <w:tab/>
              <w:t>Salutation: Grace and Peace</w:t>
            </w:r>
          </w:p>
          <w:p w:rsidR="00000000" w:rsidRDefault="000C4578">
            <w:pPr>
              <w:tabs>
                <w:tab w:val="left" w:pos="-720"/>
                <w:tab w:val="left" w:pos="0"/>
                <w:tab w:val="left" w:pos="798"/>
                <w:tab w:val="left" w:pos="1781"/>
                <w:tab w:val="left" w:pos="2390"/>
                <w:tab w:val="left" w:pos="2880"/>
              </w:tabs>
              <w:suppressAutoHyphens/>
              <w:spacing w:after="43" w:line="228" w:lineRule="auto"/>
              <w:ind w:left="798" w:hanging="798"/>
              <w:rPr>
                <w:spacing w:val="-2"/>
                <w:sz w:val="16"/>
              </w:rPr>
            </w:pPr>
            <w:r>
              <w:rPr>
                <w:spacing w:val="-2"/>
                <w:sz w:val="16"/>
              </w:rPr>
              <w:tab/>
              <w:t>Conv.: Guernica</w:t>
            </w:r>
          </w:p>
        </w:tc>
        <w:tc>
          <w:tcPr>
            <w:tcW w:w="4320" w:type="dxa"/>
            <w:gridSpan w:val="2"/>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rsidTr="00B56AE5">
        <w:tblPrEx>
          <w:tblCellMar>
            <w:top w:w="0" w:type="dxa"/>
            <w:bottom w:w="0" w:type="dxa"/>
          </w:tblCellMar>
        </w:tblPrEx>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8:30</w:t>
            </w:r>
          </w:p>
        </w:tc>
        <w:tc>
          <w:tcPr>
            <w:tcW w:w="4464" w:type="dxa"/>
            <w:tcBorders>
              <w:top w:val="single" w:sz="6" w:space="0" w:color="auto"/>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Lecture: God</w:t>
            </w:r>
            <w:r>
              <w:rPr>
                <w:spacing w:val="-2"/>
                <w:sz w:val="16"/>
              </w:rPr>
              <w:tab/>
              <w:t>(60 min.)</w:t>
            </w: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7:30</w:t>
            </w:r>
          </w:p>
        </w:tc>
        <w:tc>
          <w:tcPr>
            <w:tcW w:w="4464"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Movie</w:t>
            </w:r>
          </w:p>
        </w:tc>
        <w:tc>
          <w:tcPr>
            <w:tcW w:w="4320" w:type="dxa"/>
            <w:gridSpan w:val="2"/>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000000">
        <w:tblPrEx>
          <w:tblCellMar>
            <w:top w:w="0" w:type="dxa"/>
            <w:bottom w:w="0" w:type="dxa"/>
          </w:tblCellMar>
        </w:tblPrEx>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9:30</w:t>
            </w: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Study Intro</w:t>
            </w:r>
            <w:r>
              <w:rPr>
                <w:spacing w:val="-2"/>
                <w:sz w:val="16"/>
              </w:rPr>
              <w:tab/>
              <w:t>( 5 min.)</w:t>
            </w: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1440" w:type="dxa"/>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2880" w:type="dxa"/>
            <w:tcBorders>
              <w:top w:val="single" w:sz="6" w:space="0" w:color="auto"/>
              <w:left w:val="single" w:sz="6" w:space="0" w:color="auto"/>
              <w:right w:val="single" w:sz="6" w:space="0" w:color="auto"/>
            </w:tcBorders>
          </w:tcPr>
          <w:p w:rsidR="00000000" w:rsidRDefault="000C4578">
            <w:pPr>
              <w:tabs>
                <w:tab w:val="left" w:pos="-720"/>
                <w:tab w:val="left" w:pos="0"/>
                <w:tab w:val="left" w:pos="798"/>
                <w:tab w:val="left" w:pos="1781"/>
                <w:tab w:val="left" w:pos="2390"/>
                <w:tab w:val="left" w:pos="2880"/>
              </w:tabs>
              <w:suppressAutoHyphens/>
              <w:spacing w:line="228" w:lineRule="auto"/>
              <w:rPr>
                <w:spacing w:val="-2"/>
                <w:sz w:val="16"/>
              </w:rPr>
            </w:pPr>
            <w:r>
              <w:rPr>
                <w:spacing w:val="-2"/>
                <w:sz w:val="16"/>
              </w:rPr>
              <w:t>Staff meeting will be called by the First Teacher usually at the conclusion of each study assignment and end of each day</w:t>
            </w:r>
          </w:p>
        </w:tc>
      </w:tr>
      <w:tr w:rsidR="00000000">
        <w:tblPrEx>
          <w:tblCellMar>
            <w:top w:w="0" w:type="dxa"/>
            <w:bottom w:w="0" w:type="dxa"/>
          </w:tblCellMar>
        </w:tblPrEx>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Study</w:t>
            </w:r>
            <w:r>
              <w:rPr>
                <w:spacing w:val="-2"/>
                <w:sz w:val="16"/>
              </w:rPr>
              <w:tab/>
              <w:t>(10 min.)</w:t>
            </w: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9:15</w:t>
            </w: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Discussion</w:t>
            </w:r>
            <w:r>
              <w:rPr>
                <w:spacing w:val="-2"/>
                <w:sz w:val="16"/>
              </w:rPr>
              <w:tab/>
              <w:t>(70 min.)</w:t>
            </w:r>
          </w:p>
        </w:tc>
        <w:tc>
          <w:tcPr>
            <w:tcW w:w="1440" w:type="dxa"/>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2880" w:type="dxa"/>
            <w:tcBorders>
              <w:left w:val="single" w:sz="6" w:space="0" w:color="auto"/>
              <w:righ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000000">
        <w:tblPrEx>
          <w:tblCellMar>
            <w:top w:w="0" w:type="dxa"/>
            <w:bottom w:w="0" w:type="dxa"/>
          </w:tblCellMar>
        </w:tblPrEx>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9:45</w:t>
            </w:r>
          </w:p>
        </w:tc>
        <w:tc>
          <w:tcPr>
            <w:tcW w:w="4464" w:type="dxa"/>
            <w:tcBorders>
              <w:left w:val="single" w:sz="6" w:space="0" w:color="auto"/>
            </w:tcBorders>
          </w:tcPr>
          <w:p w:rsidR="00000000" w:rsidRDefault="000C4578">
            <w:pPr>
              <w:tabs>
                <w:tab w:val="right" w:pos="4378"/>
              </w:tabs>
              <w:suppressAutoHyphens/>
              <w:spacing w:after="43" w:line="228" w:lineRule="auto"/>
              <w:rPr>
                <w:spacing w:val="-2"/>
                <w:sz w:val="16"/>
              </w:rPr>
            </w:pPr>
            <w:r>
              <w:rPr>
                <w:spacing w:val="-2"/>
                <w:sz w:val="16"/>
              </w:rPr>
              <w:t>Seminar: Bultmann</w:t>
            </w:r>
            <w:r>
              <w:rPr>
                <w:spacing w:val="-2"/>
                <w:sz w:val="16"/>
              </w:rPr>
              <w:tab/>
              <w:t>(105 min.)</w:t>
            </w: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p>
        </w:tc>
        <w:tc>
          <w:tcPr>
            <w:tcW w:w="4464" w:type="dxa"/>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1440" w:type="dxa"/>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c>
          <w:tcPr>
            <w:tcW w:w="2880" w:type="dxa"/>
            <w:tcBorders>
              <w:left w:val="single" w:sz="6" w:space="0" w:color="auto"/>
              <w:bottom w:val="single" w:sz="6" w:space="0" w:color="auto"/>
              <w:righ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rsidTr="00B56AE5">
        <w:tblPrEx>
          <w:tblCellMar>
            <w:top w:w="0" w:type="dxa"/>
            <w:bottom w:w="0" w:type="dxa"/>
          </w:tblCellMar>
        </w:tblPrEx>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10:55</w:t>
            </w:r>
          </w:p>
        </w:tc>
        <w:tc>
          <w:tcPr>
            <w:tcW w:w="4464"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Worship: Drama</w:t>
            </w:r>
          </w:p>
        </w:tc>
        <w:tc>
          <w:tcPr>
            <w:tcW w:w="576" w:type="dxa"/>
            <w:tcBorders>
              <w:top w:val="dotted"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10:25</w:t>
            </w:r>
          </w:p>
        </w:tc>
        <w:tc>
          <w:tcPr>
            <w:tcW w:w="4464" w:type="dxa"/>
            <w:tcBorders>
              <w:top w:val="single" w:sz="6" w:space="0" w:color="auto"/>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Worship: Moods: Humility, Gratitude, Compassion</w:t>
            </w:r>
          </w:p>
        </w:tc>
        <w:tc>
          <w:tcPr>
            <w:tcW w:w="4320" w:type="dxa"/>
            <w:gridSpan w:val="2"/>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r w:rsidR="00B56AE5" w:rsidTr="00B56AE5">
        <w:tblPrEx>
          <w:tblCellMar>
            <w:top w:w="0" w:type="dxa"/>
            <w:bottom w:w="0" w:type="dxa"/>
          </w:tblCellMar>
        </w:tblPrEx>
        <w:tc>
          <w:tcPr>
            <w:tcW w:w="576" w:type="dxa"/>
            <w:tcBorders>
              <w:top w:val="dotted" w:sz="6" w:space="0" w:color="auto"/>
              <w:left w:val="single" w:sz="6" w:space="0" w:color="auto"/>
              <w:bottom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11:00</w:t>
            </w:r>
          </w:p>
        </w:tc>
        <w:tc>
          <w:tcPr>
            <w:tcW w:w="4464" w:type="dxa"/>
            <w:tcBorders>
              <w:top w:val="single" w:sz="6" w:space="0" w:color="auto"/>
              <w:left w:val="single" w:sz="6" w:space="0" w:color="auto"/>
              <w:bottom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Dismissal</w:t>
            </w:r>
          </w:p>
        </w:tc>
        <w:tc>
          <w:tcPr>
            <w:tcW w:w="576" w:type="dxa"/>
            <w:tcBorders>
              <w:top w:val="dotted" w:sz="6" w:space="0" w:color="auto"/>
              <w:left w:val="single" w:sz="6" w:space="0" w:color="auto"/>
              <w:bottom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jc w:val="right"/>
              <w:rPr>
                <w:spacing w:val="-2"/>
                <w:sz w:val="16"/>
              </w:rPr>
            </w:pPr>
            <w:r>
              <w:rPr>
                <w:spacing w:val="-2"/>
                <w:sz w:val="16"/>
              </w:rPr>
              <w:t>10:30</w:t>
            </w:r>
          </w:p>
        </w:tc>
        <w:tc>
          <w:tcPr>
            <w:tcW w:w="4464" w:type="dxa"/>
            <w:tcBorders>
              <w:top w:val="single" w:sz="6" w:space="0" w:color="auto"/>
              <w:left w:val="single" w:sz="6" w:space="0" w:color="auto"/>
              <w:bottom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r>
              <w:rPr>
                <w:spacing w:val="-2"/>
                <w:sz w:val="16"/>
              </w:rPr>
              <w:t>Dismissal</w:t>
            </w:r>
          </w:p>
        </w:tc>
        <w:tc>
          <w:tcPr>
            <w:tcW w:w="4320" w:type="dxa"/>
            <w:gridSpan w:val="2"/>
            <w:tcBorders>
              <w:left w:val="single" w:sz="6" w:space="0" w:color="auto"/>
            </w:tcBorders>
          </w:tcPr>
          <w:p w:rsidR="00000000" w:rsidRDefault="000C4578">
            <w:pPr>
              <w:tabs>
                <w:tab w:val="left" w:pos="-720"/>
                <w:tab w:val="left" w:pos="0"/>
                <w:tab w:val="left" w:pos="798"/>
                <w:tab w:val="left" w:pos="1781"/>
                <w:tab w:val="left" w:pos="2390"/>
                <w:tab w:val="left" w:pos="2880"/>
              </w:tabs>
              <w:suppressAutoHyphens/>
              <w:spacing w:after="43" w:line="228" w:lineRule="auto"/>
              <w:rPr>
                <w:spacing w:val="-2"/>
                <w:sz w:val="16"/>
              </w:rPr>
            </w:pPr>
          </w:p>
        </w:tc>
      </w:tr>
    </w:tbl>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16"/>
        </w:rPr>
        <w:sectPr w:rsidR="00000000" w:rsidSect="00B56AE5">
          <w:endnotePr>
            <w:numFmt w:val="decimal"/>
          </w:endnotePr>
          <w:pgSz w:w="15840" w:h="12240" w:orient="landscape" w:code="1"/>
          <w:pgMar w:top="1008" w:right="1152" w:bottom="720" w:left="1152" w:header="720" w:footer="720" w:gutter="0"/>
          <w:cols w:space="720"/>
          <w:noEndnote/>
          <w:docGrid w:linePitch="329"/>
        </w:sect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lastRenderedPageBreak/>
        <w:t>The following outl</w:t>
      </w:r>
      <w:r>
        <w:rPr>
          <w:spacing w:val="-3"/>
        </w:rPr>
        <w:t>ines are presented as a structure around which the lectures of RS</w:t>
      </w:r>
      <w:r>
        <w:rPr>
          <w:spacing w:val="-3"/>
        </w:rPr>
        <w:noBreakHyphen/>
        <w:t>l are built.  They are given to indicate the major concerns with which the lectures must deal  but must be used as a series of painter's palates</w:t>
      </w:r>
      <w:r>
        <w:rPr>
          <w:spacing w:val="-3"/>
        </w:rPr>
        <w:noBreakHyphen/>
      </w:r>
      <w:r>
        <w:rPr>
          <w:spacing w:val="-3"/>
        </w:rPr>
        <w:noBreakHyphen/>
        <w:t xml:space="preserve">from which you build the pictures, and not the picture itself.  They deal with the body of the various lectures without indication about the kinds of introductions which are necessary prior to the use of the art form at the beginning of each discourse, or conclusions which lay the particular demand </w:t>
      </w:r>
      <w:r>
        <w:rPr>
          <w:spacing w:val="-3"/>
        </w:rPr>
        <w:t>of the session upon the hearers.</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center" w:pos="5220"/>
        </w:tabs>
        <w:suppressAutoHyphens/>
        <w:spacing w:line="228" w:lineRule="auto"/>
        <w:jc w:val="both"/>
        <w:rPr>
          <w:spacing w:val="-3"/>
        </w:rPr>
      </w:pPr>
      <w:r>
        <w:rPr>
          <w:spacing w:val="-3"/>
        </w:rPr>
        <w:tab/>
        <w:t>LECTURE ART FORMS</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u w:val="single"/>
        </w:rPr>
        <w:t>Question of God Lecture</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t>Read:</w:t>
      </w:r>
      <w:r>
        <w:rPr>
          <w:spacing w:val="-3"/>
        </w:rPr>
        <w:tab/>
        <w:t>D.H. Lawrence, "A Fine Wind......."</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t>II Corinthians 6:3</w:t>
      </w:r>
      <w:r>
        <w:rPr>
          <w:spacing w:val="-3"/>
        </w:rPr>
        <w:noBreakHyphen/>
        <w:t>10</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u w:val="single"/>
        </w:rPr>
        <w:t>Christ Lecture</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t>Read:</w:t>
      </w:r>
      <w:r>
        <w:rPr>
          <w:spacing w:val="-3"/>
        </w:rPr>
        <w:tab/>
        <w:t>D.H. Lawrence, "The New Heaven and the New Earth"</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t>Matthew 14:22</w:t>
      </w:r>
      <w:r>
        <w:rPr>
          <w:spacing w:val="-3"/>
        </w:rPr>
        <w:noBreakHyphen/>
        <w:t>32</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u w:val="single"/>
        </w:rPr>
        <w:t>Freedom Lecture</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t>Read:</w:t>
      </w:r>
      <w:r>
        <w:rPr>
          <w:spacing w:val="-3"/>
        </w:rPr>
        <w:tab/>
        <w:t>D.H. Lawrence, "Transmitters of Life"</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t xml:space="preserve"> "Searching for Love"</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t>Galatians 3:1</w:t>
      </w:r>
      <w:r>
        <w:rPr>
          <w:spacing w:val="-3"/>
        </w:rPr>
        <w:noBreakHyphen/>
        <w:t>5; 4:8</w:t>
      </w:r>
      <w:r>
        <w:rPr>
          <w:spacing w:val="-3"/>
        </w:rPr>
        <w:noBreakHyphen/>
        <w:t>11; 5:1, 13a</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u w:val="single"/>
        </w:rPr>
        <w:t>Church Lecture</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t>Read:</w:t>
      </w:r>
      <w:r>
        <w:rPr>
          <w:spacing w:val="-3"/>
        </w:rPr>
        <w:tab/>
        <w:t>D.H. Lawrence, "How Beastly the Bourgeois"</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3"/>
        </w:rPr>
      </w:pPr>
      <w:r>
        <w:rPr>
          <w:spacing w:val="-3"/>
        </w:rPr>
        <w:tab/>
      </w:r>
      <w:r>
        <w:rPr>
          <w:spacing w:val="-3"/>
        </w:rPr>
        <w:tab/>
      </w:r>
      <w:r>
        <w:rPr>
          <w:spacing w:val="-3"/>
        </w:rPr>
        <w:tab/>
      </w:r>
      <w:r>
        <w:rPr>
          <w:spacing w:val="-3"/>
        </w:rPr>
        <w:tab/>
        <w:t>I Corinthians 11:16</w:t>
      </w:r>
      <w:r>
        <w:rPr>
          <w:spacing w:val="-3"/>
        </w:rPr>
        <w:noBreakHyphen/>
        <w:t>33</w:t>
      </w:r>
    </w:p>
    <w:p w:rsidR="00000000" w:rsidRDefault="000C4578">
      <w:pPr>
        <w:tabs>
          <w:tab w:val="center" w:pos="5220"/>
        </w:tabs>
        <w:suppressAutoHyphens/>
        <w:spacing w:line="228" w:lineRule="auto"/>
        <w:jc w:val="both"/>
        <w:rPr>
          <w:spacing w:val="-2"/>
          <w:sz w:val="20"/>
        </w:rPr>
      </w:pPr>
      <w:r>
        <w:rPr>
          <w:spacing w:val="-3"/>
        </w:rPr>
        <w:br w:type="page"/>
      </w:r>
      <w:r>
        <w:rPr>
          <w:spacing w:val="-2"/>
          <w:sz w:val="20"/>
        </w:rPr>
        <w:lastRenderedPageBreak/>
        <w:tab/>
        <w:t>STRUCTURES OF LECTURES</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p>
    <w:p w:rsidR="00000000" w:rsidRDefault="000C4578">
      <w:pPr>
        <w:tabs>
          <w:tab w:val="center" w:pos="5220"/>
        </w:tabs>
        <w:suppressAutoHyphens/>
        <w:spacing w:line="228" w:lineRule="auto"/>
        <w:jc w:val="both"/>
        <w:rPr>
          <w:spacing w:val="-2"/>
          <w:sz w:val="20"/>
        </w:rPr>
      </w:pPr>
      <w:r>
        <w:rPr>
          <w:spacing w:val="-2"/>
          <w:sz w:val="20"/>
          <w:u w:val="single"/>
        </w:rPr>
        <w:t>THE QUESTION OF GOD</w:t>
      </w:r>
      <w:r>
        <w:rPr>
          <w:spacing w:val="-2"/>
          <w:sz w:val="20"/>
        </w:rPr>
        <w:tab/>
      </w:r>
      <w:r>
        <w:rPr>
          <w:spacing w:val="-2"/>
          <w:sz w:val="20"/>
          <w:u w:val="single"/>
        </w:rPr>
        <w:t>Lecture I</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t>I.</w:t>
      </w:r>
      <w:r>
        <w:rPr>
          <w:spacing w:val="-2"/>
          <w:sz w:val="20"/>
        </w:rPr>
        <w:tab/>
      </w:r>
      <w:r>
        <w:rPr>
          <w:spacing w:val="-2"/>
          <w:sz w:val="20"/>
          <w:u w:val="single"/>
        </w:rPr>
        <w:t>Confrontation of Non-Being</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1.</w:t>
      </w:r>
      <w:r>
        <w:rPr>
          <w:spacing w:val="-2"/>
          <w:sz w:val="20"/>
        </w:rPr>
        <w:tab/>
        <w:t>External Situation: The death of civilization</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2.</w:t>
      </w:r>
      <w:r>
        <w:rPr>
          <w:spacing w:val="-2"/>
          <w:sz w:val="20"/>
        </w:rPr>
        <w:tab/>
        <w:t>Internal Crisis: The passingness of all things</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3.</w:t>
      </w:r>
      <w:r>
        <w:rPr>
          <w:spacing w:val="-2"/>
          <w:sz w:val="20"/>
        </w:rPr>
        <w:tab/>
        <w:t>Human Escape: Hiding</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4.</w:t>
      </w:r>
      <w:r>
        <w:rPr>
          <w:spacing w:val="-2"/>
          <w:sz w:val="20"/>
        </w:rPr>
        <w:tab/>
        <w:t>Existential Question: Who Am I?</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t>II.</w:t>
      </w:r>
      <w:r>
        <w:rPr>
          <w:spacing w:val="-2"/>
          <w:sz w:val="20"/>
        </w:rPr>
        <w:tab/>
      </w:r>
      <w:r>
        <w:rPr>
          <w:spacing w:val="-2"/>
          <w:sz w:val="20"/>
          <w:u w:val="single"/>
        </w:rPr>
        <w:t>Confrontation of Being</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1.</w:t>
      </w:r>
      <w:r>
        <w:rPr>
          <w:spacing w:val="-2"/>
          <w:sz w:val="20"/>
        </w:rPr>
        <w:tab/>
        <w:t>External Situation: Infinite possibilities</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2.</w:t>
      </w:r>
      <w:r>
        <w:rPr>
          <w:spacing w:val="-2"/>
          <w:sz w:val="20"/>
        </w:rPr>
        <w:tab/>
        <w:t>Internal Crisis: Overwhelmedness</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3.</w:t>
      </w:r>
      <w:r>
        <w:rPr>
          <w:spacing w:val="-2"/>
          <w:sz w:val="20"/>
        </w:rPr>
        <w:tab/>
        <w:t>Human Escape: Floating</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r>
        <w:rPr>
          <w:spacing w:val="-2"/>
          <w:sz w:val="20"/>
        </w:rPr>
        <w:tab/>
      </w:r>
      <w:r>
        <w:rPr>
          <w:spacing w:val="-2"/>
          <w:sz w:val="20"/>
        </w:rPr>
        <w:tab/>
      </w:r>
      <w:r>
        <w:rPr>
          <w:spacing w:val="-2"/>
          <w:sz w:val="20"/>
        </w:rPr>
        <w:tab/>
        <w:t>4.</w:t>
      </w:r>
      <w:r>
        <w:rPr>
          <w:spacing w:val="-2"/>
          <w:sz w:val="20"/>
        </w:rPr>
        <w:tab/>
        <w:t>Existential Question: What do I?</w:t>
      </w:r>
    </w:p>
    <w:p w:rsidR="00000000" w:rsidRDefault="000C4578">
      <w:pPr>
        <w:tabs>
          <w:tab w:val="left" w:pos="-1080"/>
          <w:tab w:val="left" w:pos="-360"/>
          <w:tab w:val="left" w:pos="-264"/>
          <w:tab w:val="left" w:pos="408"/>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228" w:lineRule="auto"/>
        <w:jc w:val="both"/>
        <w:rPr>
          <w:spacing w:val="-2"/>
          <w:sz w:val="20"/>
        </w:rPr>
      </w:pPr>
    </w:p>
    <w:p w:rsidR="00000000" w:rsidRDefault="000C4578">
      <w:pPr>
        <w:tabs>
          <w:tab w:val="center" w:pos="5220"/>
        </w:tabs>
        <w:suppressAutoHyphens/>
        <w:spacing w:line="228" w:lineRule="auto"/>
        <w:jc w:val="both"/>
        <w:rPr>
          <w:spacing w:val="-2"/>
          <w:sz w:val="20"/>
        </w:rPr>
      </w:pPr>
      <w:r>
        <w:rPr>
          <w:spacing w:val="-2"/>
          <w:sz w:val="20"/>
          <w:u w:val="single"/>
        </w:rPr>
        <w:t>THE CHRIST</w:t>
      </w:r>
      <w:r>
        <w:rPr>
          <w:spacing w:val="-2"/>
          <w:sz w:val="20"/>
        </w:rPr>
        <w:tab/>
      </w:r>
      <w:r>
        <w:rPr>
          <w:spacing w:val="-2"/>
          <w:sz w:val="20"/>
          <w:u w:val="single"/>
        </w:rPr>
        <w:t>Lecture II</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w:t>
      </w:r>
      <w:r>
        <w:rPr>
          <w:spacing w:val="-2"/>
          <w:sz w:val="20"/>
        </w:rPr>
        <w:tab/>
      </w:r>
      <w:r>
        <w:rPr>
          <w:spacing w:val="-2"/>
          <w:sz w:val="20"/>
          <w:u w:val="single"/>
        </w:rPr>
        <w:t>The Christ Event Situation</w:t>
      </w:r>
      <w:r>
        <w:rPr>
          <w:spacing w:val="-2"/>
          <w:sz w:val="20"/>
        </w:rPr>
        <w:tab/>
      </w:r>
      <w:r>
        <w:rPr>
          <w:spacing w:val="-2"/>
          <w:sz w:val="20"/>
        </w:rPr>
        <w:tab/>
      </w:r>
      <w:r>
        <w:rPr>
          <w:spacing w:val="-2"/>
          <w:sz w:val="20"/>
        </w:rPr>
        <w:tab/>
        <w:t>III.</w:t>
      </w:r>
      <w:r>
        <w:rPr>
          <w:spacing w:val="-2"/>
          <w:sz w:val="20"/>
        </w:rPr>
        <w:tab/>
      </w:r>
      <w:r>
        <w:rPr>
          <w:spacing w:val="-2"/>
          <w:sz w:val="20"/>
          <w:u w:val="single"/>
        </w:rPr>
        <w:t>The Christ Event Dynamics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r>
      <w:r>
        <w:rPr>
          <w:spacing w:val="-2"/>
          <w:sz w:val="20"/>
        </w:rPr>
        <w:t>The Event</w:t>
      </w:r>
      <w:r>
        <w:rPr>
          <w:spacing w:val="-2"/>
          <w:sz w:val="20"/>
        </w:rPr>
        <w:tab/>
      </w:r>
      <w:r>
        <w:rPr>
          <w:spacing w:val="-2"/>
          <w:sz w:val="20"/>
        </w:rPr>
        <w:tab/>
      </w:r>
      <w:r>
        <w:rPr>
          <w:spacing w:val="-2"/>
          <w:sz w:val="20"/>
        </w:rPr>
        <w:tab/>
      </w:r>
      <w:r>
        <w:rPr>
          <w:spacing w:val="-2"/>
          <w:sz w:val="20"/>
        </w:rPr>
        <w:tab/>
      </w:r>
      <w:r>
        <w:rPr>
          <w:spacing w:val="-2"/>
          <w:sz w:val="20"/>
        </w:rPr>
        <w:tab/>
        <w:t>1.</w:t>
      </w:r>
      <w:r>
        <w:rPr>
          <w:spacing w:val="-2"/>
          <w:sz w:val="20"/>
        </w:rPr>
        <w:tab/>
        <w:t>The Seizure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The Intrusion</w:t>
      </w:r>
      <w:r>
        <w:rPr>
          <w:spacing w:val="-2"/>
          <w:sz w:val="20"/>
        </w:rPr>
        <w:tab/>
      </w:r>
      <w:r>
        <w:rPr>
          <w:spacing w:val="-2"/>
          <w:sz w:val="20"/>
        </w:rPr>
        <w:tab/>
      </w:r>
      <w:r>
        <w:rPr>
          <w:spacing w:val="-2"/>
          <w:sz w:val="20"/>
        </w:rPr>
        <w:tab/>
      </w:r>
      <w:r>
        <w:rPr>
          <w:spacing w:val="-2"/>
          <w:sz w:val="20"/>
        </w:rPr>
        <w:tab/>
        <w:t>2.</w:t>
      </w:r>
      <w:r>
        <w:rPr>
          <w:spacing w:val="-2"/>
          <w:sz w:val="20"/>
        </w:rPr>
        <w:tab/>
        <w:t>The Offense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The Defense</w:t>
      </w:r>
      <w:r>
        <w:rPr>
          <w:spacing w:val="-2"/>
          <w:sz w:val="20"/>
        </w:rPr>
        <w:tab/>
      </w:r>
      <w:r>
        <w:rPr>
          <w:spacing w:val="-2"/>
          <w:sz w:val="20"/>
        </w:rPr>
        <w:tab/>
      </w:r>
      <w:r>
        <w:rPr>
          <w:spacing w:val="-2"/>
          <w:sz w:val="20"/>
        </w:rPr>
        <w:tab/>
      </w:r>
      <w:r>
        <w:rPr>
          <w:spacing w:val="-2"/>
          <w:sz w:val="20"/>
        </w:rPr>
        <w:tab/>
        <w:t>3.</w:t>
      </w:r>
      <w:r>
        <w:rPr>
          <w:spacing w:val="-2"/>
          <w:sz w:val="20"/>
        </w:rPr>
        <w:tab/>
        <w:t>The Decision</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The Decision</w:t>
      </w:r>
      <w:r>
        <w:rPr>
          <w:spacing w:val="-2"/>
          <w:sz w:val="20"/>
        </w:rPr>
        <w:tab/>
      </w:r>
      <w:r>
        <w:rPr>
          <w:spacing w:val="-2"/>
          <w:sz w:val="20"/>
        </w:rPr>
        <w:tab/>
      </w:r>
      <w:r>
        <w:rPr>
          <w:spacing w:val="-2"/>
          <w:sz w:val="20"/>
        </w:rPr>
        <w:tab/>
      </w:r>
      <w:r>
        <w:rPr>
          <w:spacing w:val="-2"/>
          <w:sz w:val="20"/>
        </w:rPr>
        <w:tab/>
        <w:t>4.</w:t>
      </w:r>
      <w:r>
        <w:rPr>
          <w:spacing w:val="-2"/>
          <w:sz w:val="20"/>
        </w:rPr>
        <w:tab/>
        <w:t>The Death</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II.</w:t>
      </w:r>
      <w:r>
        <w:rPr>
          <w:spacing w:val="-2"/>
          <w:sz w:val="20"/>
        </w:rPr>
        <w:tab/>
      </w:r>
      <w:r>
        <w:rPr>
          <w:spacing w:val="-2"/>
          <w:sz w:val="20"/>
          <w:u w:val="single"/>
        </w:rPr>
        <w:t>The Christ Event Word</w:t>
      </w:r>
      <w:r>
        <w:rPr>
          <w:spacing w:val="-2"/>
          <w:sz w:val="20"/>
        </w:rPr>
        <w:tab/>
      </w:r>
      <w:r>
        <w:rPr>
          <w:spacing w:val="-2"/>
          <w:sz w:val="20"/>
        </w:rPr>
        <w:tab/>
      </w:r>
      <w:r>
        <w:rPr>
          <w:spacing w:val="-2"/>
          <w:sz w:val="20"/>
        </w:rPr>
        <w:tab/>
      </w:r>
      <w:r>
        <w:rPr>
          <w:spacing w:val="-2"/>
          <w:sz w:val="20"/>
        </w:rPr>
        <w:tab/>
        <w:t>IV.</w:t>
      </w:r>
      <w:r>
        <w:rPr>
          <w:spacing w:val="-2"/>
          <w:sz w:val="20"/>
        </w:rPr>
        <w:tab/>
      </w:r>
      <w:r>
        <w:rPr>
          <w:spacing w:val="-2"/>
          <w:sz w:val="20"/>
          <w:u w:val="single"/>
        </w:rPr>
        <w:t>The Christ Event Story</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t>All is Good</w:t>
      </w:r>
      <w:r>
        <w:rPr>
          <w:spacing w:val="-2"/>
          <w:sz w:val="20"/>
        </w:rPr>
        <w:tab/>
      </w:r>
      <w:r>
        <w:rPr>
          <w:spacing w:val="-2"/>
          <w:sz w:val="20"/>
        </w:rPr>
        <w:tab/>
      </w:r>
      <w:r>
        <w:rPr>
          <w:spacing w:val="-2"/>
          <w:sz w:val="20"/>
        </w:rPr>
        <w:tab/>
      </w:r>
      <w:r>
        <w:rPr>
          <w:spacing w:val="-2"/>
          <w:sz w:val="20"/>
        </w:rPr>
        <w:tab/>
        <w:t>1.</w:t>
      </w:r>
      <w:r>
        <w:rPr>
          <w:spacing w:val="-2"/>
          <w:sz w:val="20"/>
        </w:rPr>
        <w:tab/>
        <w:t>"Jesus" - The empirical church</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All is Received</w:t>
      </w:r>
      <w:r>
        <w:rPr>
          <w:spacing w:val="-2"/>
          <w:sz w:val="20"/>
        </w:rPr>
        <w:tab/>
      </w:r>
      <w:r>
        <w:rPr>
          <w:spacing w:val="-2"/>
          <w:sz w:val="20"/>
        </w:rPr>
        <w:tab/>
      </w:r>
      <w:r>
        <w:rPr>
          <w:spacing w:val="-2"/>
          <w:sz w:val="20"/>
        </w:rPr>
        <w:tab/>
      </w:r>
      <w:r>
        <w:rPr>
          <w:spacing w:val="-2"/>
          <w:sz w:val="20"/>
        </w:rPr>
        <w:tab/>
        <w:t>2.</w:t>
      </w:r>
      <w:r>
        <w:rPr>
          <w:spacing w:val="-2"/>
          <w:sz w:val="20"/>
        </w:rPr>
        <w:tab/>
        <w:t>"The Christ"</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All is Approved</w:t>
      </w:r>
      <w:r>
        <w:rPr>
          <w:spacing w:val="-2"/>
          <w:sz w:val="20"/>
        </w:rPr>
        <w:tab/>
      </w:r>
      <w:r>
        <w:rPr>
          <w:spacing w:val="-2"/>
          <w:sz w:val="20"/>
        </w:rPr>
        <w:tab/>
      </w:r>
      <w:r>
        <w:rPr>
          <w:spacing w:val="-2"/>
          <w:sz w:val="20"/>
        </w:rPr>
        <w:tab/>
      </w:r>
      <w:r>
        <w:rPr>
          <w:spacing w:val="-2"/>
          <w:sz w:val="20"/>
        </w:rPr>
        <w:tab/>
        <w:t>3.</w:t>
      </w:r>
      <w:r>
        <w:rPr>
          <w:spacing w:val="-2"/>
          <w:sz w:val="20"/>
        </w:rPr>
        <w:tab/>
        <w:t>"Our Lord"</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All is Possible</w:t>
      </w:r>
      <w:r>
        <w:rPr>
          <w:spacing w:val="-2"/>
          <w:sz w:val="20"/>
        </w:rPr>
        <w:tab/>
      </w:r>
      <w:r>
        <w:rPr>
          <w:spacing w:val="-2"/>
          <w:sz w:val="20"/>
        </w:rPr>
        <w:tab/>
      </w:r>
      <w:r>
        <w:rPr>
          <w:spacing w:val="-2"/>
          <w:sz w:val="20"/>
        </w:rPr>
        <w:tab/>
      </w:r>
      <w:r>
        <w:rPr>
          <w:spacing w:val="-2"/>
          <w:sz w:val="20"/>
        </w:rPr>
        <w:tab/>
        <w:t>4.</w:t>
      </w:r>
      <w:r>
        <w:rPr>
          <w:spacing w:val="-2"/>
          <w:sz w:val="20"/>
        </w:rPr>
        <w:tab/>
        <w:t>Everyman</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center" w:pos="5220"/>
        </w:tabs>
        <w:suppressAutoHyphens/>
        <w:spacing w:line="228" w:lineRule="auto"/>
        <w:jc w:val="both"/>
        <w:rPr>
          <w:spacing w:val="-2"/>
          <w:sz w:val="20"/>
        </w:rPr>
      </w:pPr>
      <w:r>
        <w:rPr>
          <w:spacing w:val="-2"/>
          <w:sz w:val="20"/>
          <w:u w:val="single"/>
        </w:rPr>
        <w:t>FAITH</w:t>
      </w:r>
      <w:r>
        <w:rPr>
          <w:spacing w:val="-2"/>
          <w:sz w:val="20"/>
        </w:rPr>
        <w:tab/>
      </w:r>
      <w:r>
        <w:rPr>
          <w:spacing w:val="-2"/>
          <w:sz w:val="20"/>
          <w:u w:val="single"/>
        </w:rPr>
        <w:t>Lecture III</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w:t>
      </w:r>
      <w:r>
        <w:rPr>
          <w:spacing w:val="-2"/>
          <w:sz w:val="20"/>
        </w:rPr>
        <w:tab/>
      </w:r>
      <w:r>
        <w:rPr>
          <w:spacing w:val="-2"/>
          <w:sz w:val="20"/>
          <w:u w:val="single"/>
        </w:rPr>
        <w:t>To Be Lucid</w:t>
      </w:r>
      <w:r>
        <w:rPr>
          <w:spacing w:val="-2"/>
          <w:sz w:val="20"/>
        </w:rPr>
        <w:tab/>
      </w:r>
      <w:r>
        <w:rPr>
          <w:spacing w:val="-2"/>
          <w:sz w:val="20"/>
        </w:rPr>
        <w:tab/>
      </w:r>
      <w:r>
        <w:rPr>
          <w:spacing w:val="-2"/>
          <w:sz w:val="20"/>
        </w:rPr>
        <w:tab/>
      </w:r>
      <w:r>
        <w:rPr>
          <w:spacing w:val="-2"/>
          <w:sz w:val="20"/>
        </w:rPr>
        <w:tab/>
      </w:r>
      <w:r>
        <w:rPr>
          <w:spacing w:val="-2"/>
          <w:sz w:val="20"/>
        </w:rPr>
        <w:tab/>
      </w:r>
      <w:r>
        <w:rPr>
          <w:spacing w:val="-2"/>
          <w:sz w:val="20"/>
        </w:rPr>
        <w:tab/>
        <w:t>III.</w:t>
      </w:r>
      <w:r>
        <w:rPr>
          <w:spacing w:val="-2"/>
          <w:sz w:val="20"/>
        </w:rPr>
        <w:tab/>
      </w:r>
      <w:r>
        <w:rPr>
          <w:spacing w:val="-2"/>
          <w:sz w:val="20"/>
          <w:u w:val="single"/>
        </w:rPr>
        <w:t>To Be Exposed</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t>About the World</w:t>
      </w:r>
      <w:r>
        <w:rPr>
          <w:spacing w:val="-2"/>
          <w:sz w:val="20"/>
        </w:rPr>
        <w:tab/>
      </w:r>
      <w:r>
        <w:rPr>
          <w:spacing w:val="-2"/>
          <w:sz w:val="20"/>
        </w:rPr>
        <w:tab/>
      </w:r>
      <w:r>
        <w:rPr>
          <w:spacing w:val="-2"/>
          <w:sz w:val="20"/>
        </w:rPr>
        <w:tab/>
      </w:r>
      <w:r>
        <w:rPr>
          <w:spacing w:val="-2"/>
          <w:sz w:val="20"/>
        </w:rPr>
        <w:tab/>
        <w:t>1.</w:t>
      </w:r>
      <w:r>
        <w:rPr>
          <w:spacing w:val="-2"/>
          <w:sz w:val="20"/>
        </w:rPr>
        <w:tab/>
        <w:t>Acts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About Myself</w:t>
      </w:r>
      <w:r>
        <w:rPr>
          <w:spacing w:val="-2"/>
          <w:sz w:val="20"/>
        </w:rPr>
        <w:tab/>
      </w:r>
      <w:r>
        <w:rPr>
          <w:spacing w:val="-2"/>
          <w:sz w:val="20"/>
        </w:rPr>
        <w:tab/>
      </w:r>
      <w:r>
        <w:rPr>
          <w:spacing w:val="-2"/>
          <w:sz w:val="20"/>
        </w:rPr>
        <w:tab/>
      </w:r>
      <w:r>
        <w:rPr>
          <w:spacing w:val="-2"/>
          <w:sz w:val="20"/>
        </w:rPr>
        <w:tab/>
        <w:t>2.</w:t>
      </w:r>
      <w:r>
        <w:rPr>
          <w:spacing w:val="-2"/>
          <w:sz w:val="20"/>
        </w:rPr>
        <w:tab/>
        <w:t>Ambiguity</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About Others</w:t>
      </w:r>
      <w:r>
        <w:rPr>
          <w:spacing w:val="-2"/>
          <w:sz w:val="20"/>
        </w:rPr>
        <w:tab/>
      </w:r>
      <w:r>
        <w:rPr>
          <w:spacing w:val="-2"/>
          <w:sz w:val="20"/>
        </w:rPr>
        <w:tab/>
      </w:r>
      <w:r>
        <w:rPr>
          <w:spacing w:val="-2"/>
          <w:sz w:val="20"/>
        </w:rPr>
        <w:tab/>
      </w:r>
      <w:r>
        <w:rPr>
          <w:spacing w:val="-2"/>
          <w:sz w:val="20"/>
        </w:rPr>
        <w:tab/>
        <w:t>3.</w:t>
      </w:r>
      <w:r>
        <w:rPr>
          <w:spacing w:val="-2"/>
          <w:sz w:val="20"/>
        </w:rPr>
        <w:tab/>
        <w:t>Cr</w:t>
      </w:r>
      <w:r>
        <w:rPr>
          <w:spacing w:val="-2"/>
          <w:sz w:val="20"/>
        </w:rPr>
        <w:t>itical Intelligence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About the Word</w:t>
      </w:r>
      <w:r>
        <w:rPr>
          <w:spacing w:val="-2"/>
          <w:sz w:val="20"/>
        </w:rPr>
        <w:tab/>
      </w:r>
      <w:r>
        <w:rPr>
          <w:spacing w:val="-2"/>
          <w:sz w:val="20"/>
        </w:rPr>
        <w:tab/>
      </w:r>
      <w:r>
        <w:rPr>
          <w:spacing w:val="-2"/>
          <w:sz w:val="20"/>
        </w:rPr>
        <w:tab/>
      </w:r>
      <w:r>
        <w:rPr>
          <w:spacing w:val="-2"/>
          <w:sz w:val="20"/>
        </w:rPr>
        <w:tab/>
        <w:t>4.</w:t>
      </w:r>
      <w:r>
        <w:rPr>
          <w:spacing w:val="-2"/>
          <w:sz w:val="20"/>
        </w:rPr>
        <w:tab/>
        <w:t>Consequences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II.</w:t>
      </w:r>
      <w:r>
        <w:rPr>
          <w:spacing w:val="-2"/>
          <w:sz w:val="20"/>
        </w:rPr>
        <w:tab/>
      </w:r>
      <w:r>
        <w:rPr>
          <w:spacing w:val="-2"/>
          <w:sz w:val="20"/>
          <w:u w:val="single"/>
        </w:rPr>
        <w:t>To Be Sensitive</w:t>
      </w:r>
      <w:r>
        <w:rPr>
          <w:spacing w:val="-2"/>
          <w:sz w:val="20"/>
        </w:rPr>
        <w:tab/>
      </w:r>
      <w:r>
        <w:rPr>
          <w:spacing w:val="-2"/>
          <w:sz w:val="20"/>
        </w:rPr>
        <w:tab/>
      </w:r>
      <w:r>
        <w:rPr>
          <w:spacing w:val="-2"/>
          <w:sz w:val="20"/>
        </w:rPr>
        <w:tab/>
      </w:r>
      <w:r>
        <w:rPr>
          <w:spacing w:val="-2"/>
          <w:sz w:val="20"/>
        </w:rPr>
        <w:tab/>
      </w:r>
      <w:r>
        <w:rPr>
          <w:spacing w:val="-2"/>
          <w:sz w:val="20"/>
        </w:rPr>
        <w:tab/>
        <w:t>IV.</w:t>
      </w:r>
      <w:r>
        <w:rPr>
          <w:spacing w:val="-2"/>
          <w:sz w:val="20"/>
        </w:rPr>
        <w:tab/>
      </w:r>
      <w:r>
        <w:rPr>
          <w:spacing w:val="-2"/>
          <w:sz w:val="20"/>
          <w:u w:val="single"/>
        </w:rPr>
        <w:t>To Be Disciplined</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t>Universal</w:t>
      </w:r>
      <w:r>
        <w:rPr>
          <w:spacing w:val="-2"/>
          <w:sz w:val="20"/>
        </w:rPr>
        <w:tab/>
      </w:r>
      <w:r>
        <w:rPr>
          <w:spacing w:val="-2"/>
          <w:sz w:val="20"/>
        </w:rPr>
        <w:tab/>
      </w:r>
      <w:r>
        <w:rPr>
          <w:spacing w:val="-2"/>
          <w:sz w:val="20"/>
        </w:rPr>
        <w:tab/>
      </w:r>
      <w:r>
        <w:rPr>
          <w:spacing w:val="-2"/>
          <w:sz w:val="20"/>
        </w:rPr>
        <w:tab/>
      </w:r>
      <w:r>
        <w:rPr>
          <w:spacing w:val="-2"/>
          <w:sz w:val="20"/>
        </w:rPr>
        <w:tab/>
        <w:t>1.</w:t>
      </w:r>
      <w:r>
        <w:rPr>
          <w:spacing w:val="-2"/>
          <w:sz w:val="20"/>
        </w:rPr>
        <w:tab/>
        <w:t>Indicative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Particular</w:t>
      </w:r>
      <w:r>
        <w:rPr>
          <w:spacing w:val="-2"/>
          <w:sz w:val="20"/>
        </w:rPr>
        <w:tab/>
      </w:r>
      <w:r>
        <w:rPr>
          <w:spacing w:val="-2"/>
          <w:sz w:val="20"/>
        </w:rPr>
        <w:tab/>
      </w:r>
      <w:r>
        <w:rPr>
          <w:spacing w:val="-2"/>
          <w:sz w:val="20"/>
        </w:rPr>
        <w:tab/>
      </w:r>
      <w:r>
        <w:rPr>
          <w:spacing w:val="-2"/>
          <w:sz w:val="20"/>
        </w:rPr>
        <w:tab/>
      </w:r>
      <w:r>
        <w:rPr>
          <w:spacing w:val="-2"/>
          <w:sz w:val="20"/>
        </w:rPr>
        <w:tab/>
        <w:t>2.</w:t>
      </w:r>
      <w:r>
        <w:rPr>
          <w:spacing w:val="-2"/>
          <w:sz w:val="20"/>
        </w:rPr>
        <w:tab/>
        <w:t>Imperative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Depth</w:t>
      </w:r>
      <w:r>
        <w:rPr>
          <w:spacing w:val="-2"/>
          <w:sz w:val="20"/>
        </w:rPr>
        <w:tab/>
      </w:r>
      <w:r>
        <w:rPr>
          <w:spacing w:val="-2"/>
          <w:sz w:val="20"/>
        </w:rPr>
        <w:tab/>
      </w:r>
      <w:r>
        <w:rPr>
          <w:spacing w:val="-2"/>
          <w:sz w:val="20"/>
        </w:rPr>
        <w:tab/>
      </w:r>
      <w:r>
        <w:rPr>
          <w:spacing w:val="-2"/>
          <w:sz w:val="20"/>
        </w:rPr>
        <w:tab/>
      </w:r>
      <w:r>
        <w:rPr>
          <w:spacing w:val="-2"/>
          <w:sz w:val="20"/>
        </w:rPr>
        <w:tab/>
        <w:t>3.</w:t>
      </w:r>
      <w:r>
        <w:rPr>
          <w:spacing w:val="-2"/>
          <w:sz w:val="20"/>
        </w:rPr>
        <w:tab/>
        <w:t>Means of Grace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Detachment</w:t>
      </w:r>
      <w:r>
        <w:rPr>
          <w:spacing w:val="-2"/>
          <w:sz w:val="20"/>
        </w:rPr>
        <w:tab/>
      </w:r>
      <w:r>
        <w:rPr>
          <w:spacing w:val="-2"/>
          <w:sz w:val="20"/>
        </w:rPr>
        <w:tab/>
      </w:r>
      <w:r>
        <w:rPr>
          <w:spacing w:val="-2"/>
          <w:sz w:val="20"/>
        </w:rPr>
        <w:tab/>
      </w:r>
      <w:r>
        <w:rPr>
          <w:spacing w:val="-2"/>
          <w:sz w:val="20"/>
        </w:rPr>
        <w:tab/>
        <w:t>4.</w:t>
      </w:r>
      <w:r>
        <w:rPr>
          <w:spacing w:val="-2"/>
          <w:sz w:val="20"/>
        </w:rPr>
        <w:tab/>
        <w:t>Exposes Yourself</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center" w:pos="5220"/>
        </w:tabs>
        <w:suppressAutoHyphens/>
        <w:spacing w:line="228" w:lineRule="auto"/>
        <w:jc w:val="both"/>
        <w:rPr>
          <w:spacing w:val="-2"/>
          <w:sz w:val="20"/>
        </w:rPr>
      </w:pPr>
      <w:r>
        <w:rPr>
          <w:spacing w:val="-2"/>
          <w:sz w:val="20"/>
          <w:u w:val="single"/>
        </w:rPr>
        <w:t>THE IMAGE OF THE CHURCH</w:t>
      </w:r>
      <w:r>
        <w:rPr>
          <w:spacing w:val="-2"/>
          <w:sz w:val="20"/>
        </w:rPr>
        <w:tab/>
      </w:r>
      <w:r>
        <w:rPr>
          <w:spacing w:val="-2"/>
          <w:sz w:val="20"/>
          <w:u w:val="single"/>
        </w:rPr>
        <w:t>Lecture IV</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w:t>
      </w:r>
      <w:r>
        <w:rPr>
          <w:spacing w:val="-2"/>
          <w:sz w:val="20"/>
        </w:rPr>
        <w:tab/>
      </w:r>
      <w:r>
        <w:rPr>
          <w:spacing w:val="-2"/>
          <w:sz w:val="20"/>
          <w:u w:val="single"/>
        </w:rPr>
        <w:t>The Sickness of the Church</w:t>
      </w:r>
      <w:r>
        <w:rPr>
          <w:spacing w:val="-2"/>
          <w:sz w:val="20"/>
        </w:rPr>
        <w:tab/>
      </w:r>
      <w:r>
        <w:rPr>
          <w:spacing w:val="-2"/>
          <w:sz w:val="20"/>
        </w:rPr>
        <w:tab/>
      </w:r>
      <w:r>
        <w:rPr>
          <w:spacing w:val="-2"/>
          <w:sz w:val="20"/>
        </w:rPr>
        <w:tab/>
        <w:t>III.</w:t>
      </w:r>
      <w:r>
        <w:rPr>
          <w:spacing w:val="-2"/>
          <w:sz w:val="20"/>
        </w:rPr>
        <w:tab/>
      </w:r>
      <w:r>
        <w:rPr>
          <w:spacing w:val="-2"/>
          <w:sz w:val="20"/>
          <w:u w:val="single"/>
        </w:rPr>
        <w:t>The Qualities of the People of God</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 xml:space="preserve">1. </w:t>
      </w:r>
      <w:r>
        <w:rPr>
          <w:spacing w:val="-2"/>
          <w:sz w:val="20"/>
        </w:rPr>
        <w:tab/>
        <w:t>Age of Renewal</w:t>
      </w:r>
      <w:r>
        <w:rPr>
          <w:spacing w:val="-2"/>
          <w:sz w:val="20"/>
        </w:rPr>
        <w:tab/>
      </w:r>
      <w:r>
        <w:rPr>
          <w:spacing w:val="-2"/>
          <w:sz w:val="20"/>
        </w:rPr>
        <w:tab/>
      </w:r>
      <w:r>
        <w:rPr>
          <w:spacing w:val="-2"/>
          <w:sz w:val="20"/>
        </w:rPr>
        <w:tab/>
      </w:r>
      <w:r>
        <w:rPr>
          <w:spacing w:val="-2"/>
          <w:sz w:val="20"/>
        </w:rPr>
        <w:tab/>
        <w:t>1.</w:t>
      </w:r>
      <w:r>
        <w:rPr>
          <w:spacing w:val="-2"/>
          <w:sz w:val="20"/>
        </w:rPr>
        <w:tab/>
        <w:t>Solitary</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Past Images</w:t>
      </w:r>
      <w:r>
        <w:rPr>
          <w:spacing w:val="-2"/>
          <w:sz w:val="20"/>
        </w:rPr>
        <w:tab/>
      </w:r>
      <w:r>
        <w:rPr>
          <w:spacing w:val="-2"/>
          <w:sz w:val="20"/>
        </w:rPr>
        <w:tab/>
      </w:r>
      <w:r>
        <w:rPr>
          <w:spacing w:val="-2"/>
          <w:sz w:val="20"/>
        </w:rPr>
        <w:tab/>
      </w:r>
      <w:r>
        <w:rPr>
          <w:spacing w:val="-2"/>
          <w:sz w:val="20"/>
        </w:rPr>
        <w:tab/>
        <w:t>2.</w:t>
      </w:r>
      <w:r>
        <w:rPr>
          <w:spacing w:val="-2"/>
          <w:sz w:val="20"/>
        </w:rPr>
        <w:tab/>
        <w:t>Vulnerable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19th Century Heritage</w:t>
      </w:r>
      <w:r>
        <w:rPr>
          <w:spacing w:val="-2"/>
          <w:sz w:val="20"/>
        </w:rPr>
        <w:tab/>
      </w:r>
      <w:r>
        <w:rPr>
          <w:spacing w:val="-2"/>
          <w:sz w:val="20"/>
        </w:rPr>
        <w:tab/>
      </w:r>
      <w:r>
        <w:rPr>
          <w:spacing w:val="-2"/>
          <w:sz w:val="20"/>
        </w:rPr>
        <w:tab/>
        <w:t>3.</w:t>
      </w:r>
      <w:r>
        <w:rPr>
          <w:spacing w:val="-2"/>
          <w:sz w:val="20"/>
        </w:rPr>
        <w:tab/>
        <w:t>Interior Relations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20th Century Perversions</w:t>
      </w:r>
      <w:r>
        <w:rPr>
          <w:spacing w:val="-2"/>
          <w:sz w:val="20"/>
        </w:rPr>
        <w:tab/>
      </w:r>
      <w:r>
        <w:rPr>
          <w:spacing w:val="-2"/>
          <w:sz w:val="20"/>
        </w:rPr>
        <w:tab/>
      </w:r>
      <w:r>
        <w:rPr>
          <w:spacing w:val="-2"/>
          <w:sz w:val="20"/>
        </w:rPr>
        <w:tab/>
        <w:t>4.</w:t>
      </w:r>
      <w:r>
        <w:rPr>
          <w:spacing w:val="-2"/>
          <w:sz w:val="20"/>
        </w:rPr>
        <w:tab/>
        <w:t>To</w:t>
      </w:r>
      <w:r>
        <w:rPr>
          <w:spacing w:val="-2"/>
          <w:sz w:val="20"/>
        </w:rPr>
        <w:t>tal Commitment</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II.</w:t>
      </w:r>
      <w:r>
        <w:rPr>
          <w:spacing w:val="-2"/>
          <w:sz w:val="20"/>
        </w:rPr>
        <w:tab/>
      </w:r>
      <w:r>
        <w:rPr>
          <w:spacing w:val="-2"/>
          <w:sz w:val="20"/>
          <w:u w:val="single"/>
        </w:rPr>
        <w:t>The New Image of the Church</w:t>
      </w:r>
      <w:r>
        <w:rPr>
          <w:spacing w:val="-2"/>
          <w:sz w:val="20"/>
        </w:rPr>
        <w:tab/>
      </w:r>
      <w:r>
        <w:rPr>
          <w:spacing w:val="-2"/>
          <w:sz w:val="20"/>
        </w:rPr>
        <w:tab/>
      </w:r>
      <w:r>
        <w:rPr>
          <w:spacing w:val="-2"/>
          <w:sz w:val="20"/>
        </w:rPr>
        <w:tab/>
        <w:t>IV.</w:t>
      </w:r>
      <w:r>
        <w:rPr>
          <w:spacing w:val="-2"/>
          <w:sz w:val="20"/>
        </w:rPr>
        <w:tab/>
      </w:r>
      <w:r>
        <w:rPr>
          <w:spacing w:val="-2"/>
          <w:sz w:val="20"/>
          <w:u w:val="single"/>
        </w:rPr>
        <w:t>The Task of the Church</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1.</w:t>
      </w:r>
      <w:r>
        <w:rPr>
          <w:spacing w:val="-2"/>
          <w:sz w:val="20"/>
        </w:rPr>
        <w:tab/>
        <w:t>Mission</w:t>
      </w:r>
      <w:r>
        <w:rPr>
          <w:spacing w:val="-2"/>
          <w:sz w:val="20"/>
        </w:rPr>
        <w:tab/>
      </w:r>
      <w:r>
        <w:rPr>
          <w:spacing w:val="-2"/>
          <w:sz w:val="20"/>
        </w:rPr>
        <w:tab/>
      </w:r>
      <w:r>
        <w:rPr>
          <w:spacing w:val="-2"/>
          <w:sz w:val="20"/>
        </w:rPr>
        <w:tab/>
      </w:r>
      <w:r>
        <w:rPr>
          <w:spacing w:val="-2"/>
          <w:sz w:val="20"/>
        </w:rPr>
        <w:tab/>
      </w:r>
      <w:r>
        <w:rPr>
          <w:spacing w:val="-2"/>
          <w:sz w:val="20"/>
        </w:rPr>
        <w:tab/>
        <w:t>1.</w:t>
      </w:r>
      <w:r>
        <w:rPr>
          <w:spacing w:val="-2"/>
          <w:sz w:val="20"/>
        </w:rPr>
        <w:tab/>
        <w:t>Love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2.</w:t>
      </w:r>
      <w:r>
        <w:rPr>
          <w:spacing w:val="-2"/>
          <w:sz w:val="20"/>
        </w:rPr>
        <w:tab/>
        <w:t>Revolutionary People</w:t>
      </w:r>
      <w:r>
        <w:rPr>
          <w:spacing w:val="-2"/>
          <w:sz w:val="20"/>
        </w:rPr>
        <w:tab/>
      </w:r>
      <w:r>
        <w:rPr>
          <w:spacing w:val="-2"/>
          <w:sz w:val="20"/>
        </w:rPr>
        <w:tab/>
      </w:r>
      <w:r>
        <w:rPr>
          <w:spacing w:val="-2"/>
          <w:sz w:val="20"/>
        </w:rPr>
        <w:tab/>
        <w:t>2.</w:t>
      </w:r>
      <w:r>
        <w:rPr>
          <w:spacing w:val="-2"/>
          <w:sz w:val="20"/>
        </w:rPr>
        <w:tab/>
        <w:t>Witness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3.</w:t>
      </w:r>
      <w:r>
        <w:rPr>
          <w:spacing w:val="-2"/>
          <w:sz w:val="20"/>
        </w:rPr>
        <w:tab/>
        <w:t>Create the Future</w:t>
      </w:r>
      <w:r>
        <w:rPr>
          <w:spacing w:val="-2"/>
          <w:sz w:val="20"/>
        </w:rPr>
        <w:tab/>
      </w:r>
      <w:r>
        <w:rPr>
          <w:spacing w:val="-2"/>
          <w:sz w:val="20"/>
        </w:rPr>
        <w:tab/>
      </w:r>
      <w:r>
        <w:rPr>
          <w:spacing w:val="-2"/>
          <w:sz w:val="20"/>
        </w:rPr>
        <w:tab/>
      </w:r>
      <w:r>
        <w:rPr>
          <w:spacing w:val="-2"/>
          <w:sz w:val="20"/>
        </w:rPr>
        <w:tab/>
        <w:t>3.</w:t>
      </w:r>
      <w:r>
        <w:rPr>
          <w:spacing w:val="-2"/>
          <w:sz w:val="20"/>
        </w:rPr>
        <w:tab/>
        <w:t>Justice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rPr>
        <w:tab/>
        <w:t>4.</w:t>
      </w:r>
      <w:r>
        <w:rPr>
          <w:spacing w:val="-2"/>
          <w:sz w:val="20"/>
        </w:rPr>
        <w:tab/>
        <w:t>On Behalf of All</w:t>
      </w:r>
      <w:r>
        <w:rPr>
          <w:spacing w:val="-2"/>
          <w:sz w:val="20"/>
        </w:rPr>
        <w:tab/>
      </w:r>
      <w:r>
        <w:rPr>
          <w:spacing w:val="-2"/>
          <w:sz w:val="20"/>
        </w:rPr>
        <w:tab/>
      </w:r>
      <w:r>
        <w:rPr>
          <w:spacing w:val="-2"/>
          <w:sz w:val="20"/>
        </w:rPr>
        <w:tab/>
      </w:r>
      <w:r>
        <w:rPr>
          <w:spacing w:val="-2"/>
          <w:sz w:val="20"/>
        </w:rPr>
        <w:tab/>
        <w:t>4.</w:t>
      </w:r>
      <w:r>
        <w:rPr>
          <w:spacing w:val="-2"/>
          <w:sz w:val="20"/>
        </w:rPr>
        <w:tab/>
        <w:t>Presence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center" w:pos="5220"/>
        </w:tabs>
        <w:suppressAutoHyphens/>
        <w:spacing w:line="228" w:lineRule="auto"/>
        <w:jc w:val="both"/>
        <w:rPr>
          <w:spacing w:val="-2"/>
          <w:sz w:val="20"/>
        </w:rPr>
      </w:pPr>
      <w:r>
        <w:rPr>
          <w:spacing w:val="-2"/>
          <w:sz w:val="20"/>
        </w:rPr>
        <w:tab/>
        <w:t>INTRODUCTION TO STUDY ASSIGNMENTS AND SHORT COURSES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Each seminar contains both direct and indirect teaching   Direct teaching is the work directly centering  upon the object of study,  while indirect teaching is the myriad secondary concerns which the teacher seeks to deal with, without direc</w:t>
      </w:r>
      <w:r>
        <w:rPr>
          <w:spacing w:val="-2"/>
          <w:sz w:val="20"/>
        </w:rPr>
        <w:t>tly focusing  the participants? attention upon them as the major issue of the session.  Study assignments, and the comments made about study, prayer, theological  and group methodologies are the primary tools of indirect teaching  during the seminar  (meal introductions, conversation conclusions,  worship introductions and witnesses are other examples)    Careful structuring of indirect</w:t>
      </w:r>
      <w:r>
        <w:rPr>
          <w:spacing w:val="-2"/>
          <w:sz w:val="20"/>
        </w:rPr>
        <w:noBreakHyphen/>
        <w:t>teaching  allows whole courses to be presented in condensation,  planting the germ for radical  reformulation of the  prac</w:t>
      </w:r>
      <w:r>
        <w:rPr>
          <w:spacing w:val="-2"/>
          <w:sz w:val="20"/>
        </w:rPr>
        <w:t>tical patterns of the church, and freeing the participant to enter into the  direct  teaching of the weekend  freed of previous unnecessary blocks.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The following study assignments  and short course outlines  are presented as the  over</w:t>
      </w:r>
      <w:r>
        <w:rPr>
          <w:spacing w:val="-2"/>
          <w:sz w:val="20"/>
        </w:rPr>
        <w:noBreakHyphen/>
        <w:t>riding  context  for the particular  statements made  at the beginning of the  seminar.   They are arranged in order  to show the comprehensive coverage  of the topic  throughout  the course,  and therefore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have included more detail  than is necessarily  given in actual pract</w:t>
      </w:r>
      <w:r>
        <w:rPr>
          <w:spacing w:val="-2"/>
          <w:sz w:val="20"/>
        </w:rPr>
        <w:t>ice.  Each seminar is introduced by the use, consecutively throughout the week</w:t>
      </w:r>
      <w:r>
        <w:rPr>
          <w:spacing w:val="-2"/>
          <w:sz w:val="20"/>
        </w:rPr>
        <w:noBreakHyphen/>
        <w:t xml:space="preserve">end,  of one section  of each short course.  It is to be remembered  that this is introductory to the seminar and </w:t>
      </w:r>
      <w:r>
        <w:rPr>
          <w:spacing w:val="-2"/>
          <w:sz w:val="20"/>
          <w:u w:val="single"/>
        </w:rPr>
        <w:t>indirect</w:t>
      </w:r>
      <w:r>
        <w:rPr>
          <w:spacing w:val="-2"/>
          <w:sz w:val="20"/>
        </w:rPr>
        <w:t xml:space="preserve"> teaching,  thus communicable in </w:t>
      </w:r>
      <w:r>
        <w:rPr>
          <w:spacing w:val="-2"/>
          <w:sz w:val="20"/>
          <w:u w:val="single"/>
        </w:rPr>
        <w:t>one sentence each</w:t>
      </w:r>
      <w:r>
        <w:rPr>
          <w:spacing w:val="-2"/>
          <w:sz w:val="20"/>
        </w:rPr>
        <w:t>.</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While there is no set order  in the use of the appropriate prayer, study, theology, or group short course, it often works well to combine the study methodology  short course  with the study assignment    In that case, the teacher  would probably open  the se</w:t>
      </w:r>
      <w:r>
        <w:rPr>
          <w:spacing w:val="-2"/>
          <w:sz w:val="20"/>
        </w:rPr>
        <w:t>ssion following  the individual study with the prayer short course,  followed by theology and  group methodologies. It is often helpful to use the theology short course with the study assignment for the Bultmann seminar.</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The charting methodology  is explained  in depth  in the pages  included, which are also distributed to the participants at the end of each weekend.  The seminar orchestration and  seminar planning sheets are</w:t>
      </w:r>
      <w:r>
        <w:rPr>
          <w:spacing w:val="-2"/>
          <w:sz w:val="20"/>
        </w:rPr>
        <w:tab/>
        <w:t>included to demonstrate the flow of each seminar session as the teacher starts th</w:t>
      </w:r>
      <w:r>
        <w:rPr>
          <w:spacing w:val="-2"/>
          <w:sz w:val="20"/>
        </w:rPr>
        <w:t>e class at a surface acquaintance with he whole paper and then winds down into the depths of the core issue for that session.  The sample Seminar Planning sheet indicates the various techniques, concerns, and tools which must be planned to accomplish the depth grappling with the paper.</w:t>
      </w:r>
    </w:p>
    <w:p w:rsidR="00000000" w:rsidRDefault="000C4578">
      <w:pPr>
        <w:tabs>
          <w:tab w:val="center" w:pos="5220"/>
        </w:tabs>
        <w:suppressAutoHyphens/>
        <w:spacing w:line="228" w:lineRule="auto"/>
        <w:jc w:val="both"/>
        <w:rPr>
          <w:spacing w:val="-2"/>
          <w:sz w:val="20"/>
        </w:rPr>
      </w:pPr>
      <w:r>
        <w:rPr>
          <w:spacing w:val="-2"/>
          <w:sz w:val="20"/>
        </w:rPr>
        <w:br w:type="page"/>
      </w:r>
      <w:r>
        <w:rPr>
          <w:spacing w:val="-2"/>
          <w:sz w:val="20"/>
        </w:rPr>
        <w:lastRenderedPageBreak/>
        <w:tab/>
      </w:r>
      <w:r>
        <w:rPr>
          <w:spacing w:val="-2"/>
          <w:sz w:val="20"/>
          <w:u w:val="single"/>
        </w:rPr>
        <w:t>STUDY ASSIGNMENTS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u w:val="single"/>
        </w:rPr>
        <w:t>BULTMANN</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Introduction</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It is time that the Church picked up the task of serious education.</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The charting method is an attempt to provide a quick way of grasping the address of a document.</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On this weekend we intend to make full use of our time together to find out what it means to be disciplined men of faith in the 20th Century.</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Assignment</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We will study only Section I of this paper.</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t xml:space="preserve">  2.</w:t>
      </w:r>
      <w:r>
        <w:rPr>
          <w:spacing w:val="-2"/>
          <w:sz w:val="20"/>
        </w:rPr>
        <w:tab/>
        <w:t>Number the paragraphs down to Section II; you should find 12 paragraphs.</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Draw a horizontal line 1/3 of the way down on a blank piece of paper turned length</w:t>
      </w:r>
      <w:r>
        <w:rPr>
          <w:spacing w:val="-2"/>
          <w:sz w:val="20"/>
        </w:rPr>
        <w:noBreakHyphen/>
        <w:t>wise and divide into 12 parts. putting the paragraph numbers in the slots.</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4.</w:t>
      </w:r>
      <w:r>
        <w:rPr>
          <w:spacing w:val="-2"/>
          <w:sz w:val="20"/>
        </w:rPr>
        <w:tab/>
        <w:t>Feel through the paper and divide it into sections where y</w:t>
      </w:r>
      <w:r>
        <w:rPr>
          <w:spacing w:val="-2"/>
          <w:sz w:val="20"/>
        </w:rPr>
        <w:t>ou find breaks in the author's thought and label the sections.</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5.</w:t>
      </w:r>
      <w:r>
        <w:rPr>
          <w:spacing w:val="-2"/>
          <w:sz w:val="20"/>
        </w:rPr>
        <w:tab/>
        <w:t>Get hold of what the author has to say in each section.</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t xml:space="preserve">  6.</w:t>
      </w:r>
      <w:r>
        <w:rPr>
          <w:spacing w:val="-2"/>
          <w:sz w:val="20"/>
        </w:rPr>
        <w:tab/>
        <w:t>Are there any questions about the assignment?</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u w:val="single"/>
        </w:rPr>
      </w:pPr>
      <w:r>
        <w:rPr>
          <w:spacing w:val="-2"/>
          <w:sz w:val="20"/>
          <w:u w:val="single"/>
        </w:rPr>
        <w:t>TILLICH</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Introduction</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The task of theologizing is inescapable; every man must do his own thinking.</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The charting method is crucial to getting an image left on your mind when you finish a paper.</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The decision to participate with this particular group is to decide to expose your own life.</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Assignment</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Chart the wh</w:t>
      </w:r>
      <w:r>
        <w:rPr>
          <w:spacing w:val="-2"/>
          <w:sz w:val="20"/>
        </w:rPr>
        <w:t>ole paper by paragraphs; there are 15 paragraphs.</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Number the sentences in paragraph 12, and chart the paragraph by sections (groups of sentences).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u w:val="single"/>
        </w:rPr>
      </w:pPr>
      <w:r>
        <w:rPr>
          <w:spacing w:val="-2"/>
          <w:sz w:val="20"/>
          <w:u w:val="single"/>
        </w:rPr>
        <w:t>BONHOEFFER</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u w:val="single"/>
        </w:rPr>
      </w:pPr>
      <w:r>
        <w:rPr>
          <w:spacing w:val="-2"/>
          <w:sz w:val="20"/>
        </w:rPr>
        <w:tab/>
      </w:r>
      <w:r>
        <w:rPr>
          <w:spacing w:val="-2"/>
          <w:sz w:val="20"/>
          <w:u w:val="single"/>
        </w:rPr>
        <w:t>Introduction</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Being a theologian in depth is utterly required to be fully human and to priest your neighbor.</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Charting is more than getting a rational grasp of a paper; it requires pulling it through your own life.</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At this time in the afternoon to study is to decide to study as a tired person.</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Assignment</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Chart the first s</w:t>
      </w:r>
      <w:r>
        <w:rPr>
          <w:spacing w:val="-2"/>
          <w:sz w:val="20"/>
        </w:rPr>
        <w:t>ection of the paper down to Vocation; there are 10 paragraphs.</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Then go back and chart paragraph 3 by sentences; there are 12 sentences.</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u w:val="single"/>
        </w:rPr>
      </w:pPr>
      <w:r>
        <w:rPr>
          <w:spacing w:val="-2"/>
          <w:sz w:val="20"/>
          <w:u w:val="single"/>
        </w:rPr>
        <w:t>NlEBUHR</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Introduction</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In order to initiate our dialogue about what it might mean to embody the new image of  the Church as mission we want to study a brief paper.</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 xml:space="preserve">There are no absolute ways of charting a paper; what you are after is a construct that adequately holds the paper for </w:t>
      </w:r>
      <w:r>
        <w:rPr>
          <w:spacing w:val="-2"/>
          <w:sz w:val="20"/>
          <w:u w:val="single"/>
        </w:rPr>
        <w:t>you</w:t>
      </w:r>
      <w:r>
        <w:rPr>
          <w:spacing w:val="-2"/>
          <w:sz w:val="20"/>
        </w:rPr>
        <w:t>.</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3.</w:t>
      </w:r>
      <w:r>
        <w:rPr>
          <w:spacing w:val="-2"/>
          <w:sz w:val="20"/>
        </w:rPr>
        <w:tab/>
        <w:t>To take your experience seriously is to decide that no question o</w:t>
      </w:r>
      <w:r>
        <w:rPr>
          <w:spacing w:val="-2"/>
          <w:sz w:val="20"/>
        </w:rPr>
        <w:t>r comment anyone makes is insignificant.</w:t>
      </w:r>
    </w:p>
    <w:p w:rsidR="00000000" w:rsidRDefault="000C4578">
      <w:pPr>
        <w:tabs>
          <w:tab w:val="left" w:pos="-720"/>
          <w:tab w:val="left" w:pos="0"/>
          <w:tab w:val="left" w:pos="576"/>
          <w:tab w:val="left" w:pos="1152"/>
          <w:tab w:val="left" w:pos="1728"/>
          <w:tab w:val="left" w:pos="2160"/>
        </w:tabs>
        <w:suppressAutoHyphens/>
        <w:spacing w:line="228" w:lineRule="auto"/>
        <w:jc w:val="both"/>
        <w:rPr>
          <w:spacing w:val="-2"/>
          <w:sz w:val="20"/>
        </w:rPr>
      </w:pPr>
      <w:r>
        <w:rPr>
          <w:spacing w:val="-2"/>
          <w:sz w:val="20"/>
        </w:rPr>
        <w:tab/>
      </w:r>
      <w:r>
        <w:rPr>
          <w:spacing w:val="-2"/>
          <w:sz w:val="20"/>
          <w:u w:val="single"/>
        </w:rPr>
        <w:t>Assignment</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1.</w:t>
      </w:r>
      <w:r>
        <w:rPr>
          <w:spacing w:val="-2"/>
          <w:sz w:val="20"/>
        </w:rPr>
        <w:tab/>
        <w:t>Chart the paper by paragraphs.</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pPr>
      <w:r>
        <w:rPr>
          <w:spacing w:val="-2"/>
          <w:sz w:val="20"/>
        </w:rPr>
        <w:tab/>
        <w:t xml:space="preserve">  2.</w:t>
      </w:r>
      <w:r>
        <w:rPr>
          <w:spacing w:val="-2"/>
          <w:sz w:val="20"/>
        </w:rPr>
        <w:tab/>
        <w:t>Then chart paragraph 1 by sentences.</w:t>
      </w:r>
    </w:p>
    <w:p w:rsidR="00000000" w:rsidRDefault="000C4578">
      <w:pPr>
        <w:tabs>
          <w:tab w:val="left" w:pos="-720"/>
          <w:tab w:val="left" w:pos="0"/>
          <w:tab w:val="left" w:pos="576"/>
          <w:tab w:val="left" w:pos="1152"/>
          <w:tab w:val="left" w:pos="1728"/>
          <w:tab w:val="left" w:pos="2160"/>
        </w:tabs>
        <w:suppressAutoHyphens/>
        <w:spacing w:line="228" w:lineRule="auto"/>
        <w:ind w:left="1152" w:hanging="1152"/>
        <w:jc w:val="both"/>
        <w:rPr>
          <w:spacing w:val="-2"/>
          <w:sz w:val="20"/>
        </w:rPr>
        <w:sectPr w:rsidR="00000000">
          <w:endnotePr>
            <w:numFmt w:val="decimal"/>
          </w:endnotePr>
          <w:pgSz w:w="12240" w:h="15840" w:code="1"/>
          <w:pgMar w:top="1152" w:right="720" w:bottom="1152" w:left="1008" w:header="720" w:footer="720" w:gutter="0"/>
          <w:cols w:space="720"/>
          <w:noEndnote/>
        </w:sectPr>
      </w:pPr>
    </w:p>
    <w:p w:rsidR="00000000" w:rsidRDefault="000C4578">
      <w:pPr>
        <w:tabs>
          <w:tab w:val="center" w:pos="7020"/>
        </w:tabs>
        <w:suppressAutoHyphens/>
        <w:jc w:val="both"/>
        <w:rPr>
          <w:spacing w:val="-3"/>
          <w:sz w:val="28"/>
        </w:rPr>
      </w:pPr>
      <w:r>
        <w:rPr>
          <w:spacing w:val="-3"/>
          <w:sz w:val="28"/>
        </w:rPr>
        <w:lastRenderedPageBreak/>
        <w:tab/>
        <w:t>SEMINAR ORCHESTRATION</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16"/>
        </w:rPr>
      </w:pPr>
    </w:p>
    <w:tbl>
      <w:tblPr>
        <w:tblW w:w="0" w:type="auto"/>
        <w:tblInd w:w="43" w:type="dxa"/>
        <w:tblLayout w:type="fixed"/>
        <w:tblCellMar>
          <w:left w:w="43" w:type="dxa"/>
          <w:right w:w="43" w:type="dxa"/>
        </w:tblCellMar>
        <w:tblLook w:val="0000" w:firstRow="0" w:lastRow="0" w:firstColumn="0" w:lastColumn="0" w:noHBand="0" w:noVBand="0"/>
      </w:tblPr>
      <w:tblGrid>
        <w:gridCol w:w="2448"/>
        <w:gridCol w:w="2448"/>
        <w:gridCol w:w="3768"/>
        <w:gridCol w:w="3158"/>
        <w:gridCol w:w="2578"/>
      </w:tblGrid>
      <w:tr w:rsidR="00000000">
        <w:tblPrEx>
          <w:tblCellMar>
            <w:top w:w="0" w:type="dxa"/>
            <w:bottom w:w="0" w:type="dxa"/>
          </w:tblCellMar>
        </w:tblPrEx>
        <w:tc>
          <w:tcPr>
            <w:tcW w:w="244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fldChar w:fldCharType="begin"/>
            </w:r>
            <w:r>
              <w:rPr>
                <w:spacing w:val="-2"/>
                <w:sz w:val="16"/>
              </w:rPr>
              <w:instrText xml:space="preserve">PRIVATE </w:instrText>
            </w:r>
            <w:r>
              <w:rPr>
                <w:spacing w:val="-2"/>
                <w:sz w:val="20"/>
              </w:rPr>
            </w:r>
            <w:r>
              <w:rPr>
                <w:spacing w:val="-2"/>
                <w:sz w:val="16"/>
              </w:rPr>
              <w:fldChar w:fldCharType="end"/>
            </w:r>
            <w:r>
              <w:rPr>
                <w:spacing w:val="-2"/>
                <w:sz w:val="16"/>
              </w:rPr>
              <w:t>_____ Minutes</w:t>
            </w:r>
          </w:p>
        </w:tc>
        <w:tc>
          <w:tcPr>
            <w:tcW w:w="244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t>_____ Minutes</w:t>
            </w:r>
          </w:p>
        </w:tc>
        <w:tc>
          <w:tcPr>
            <w:tcW w:w="376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t>_____ Minutes</w:t>
            </w:r>
          </w:p>
        </w:tc>
        <w:tc>
          <w:tcPr>
            <w:tcW w:w="315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t>_____ Minutes</w:t>
            </w:r>
          </w:p>
        </w:tc>
        <w:tc>
          <w:tcPr>
            <w:tcW w:w="2578" w:type="dxa"/>
            <w:tcBorders>
              <w:top w:val="single" w:sz="6" w:space="0" w:color="auto"/>
              <w:left w:val="single" w:sz="6" w:space="0" w:color="auto"/>
              <w:righ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2"/>
                <w:sz w:val="16"/>
              </w:rPr>
            </w:pPr>
            <w:r>
              <w:rPr>
                <w:spacing w:val="-2"/>
                <w:sz w:val="16"/>
              </w:rPr>
              <w:t>_____ Minutes</w:t>
            </w:r>
          </w:p>
        </w:tc>
      </w:tr>
      <w:tr w:rsidR="00000000">
        <w:tblPrEx>
          <w:tblCellMar>
            <w:top w:w="0" w:type="dxa"/>
            <w:bottom w:w="0" w:type="dxa"/>
          </w:tblCellMar>
        </w:tblPrEx>
        <w:tc>
          <w:tcPr>
            <w:tcW w:w="244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Arial" w:hAnsi="Arial"/>
                <w:spacing w:val="-3"/>
                <w:sz w:val="28"/>
              </w:rPr>
            </w:pPr>
            <w:r>
              <w:rPr>
                <w:rFonts w:ascii="Arial" w:hAnsi="Arial"/>
                <w:spacing w:val="-3"/>
                <w:sz w:val="28"/>
              </w:rPr>
              <w:t>INTRODUCTION</w:t>
            </w:r>
          </w:p>
        </w:tc>
        <w:tc>
          <w:tcPr>
            <w:tcW w:w="244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Arial" w:hAnsi="Arial"/>
                <w:spacing w:val="-3"/>
                <w:sz w:val="28"/>
              </w:rPr>
            </w:pPr>
            <w:r>
              <w:rPr>
                <w:rFonts w:ascii="Arial" w:hAnsi="Arial"/>
                <w:spacing w:val="-3"/>
                <w:sz w:val="28"/>
              </w:rPr>
              <w:t>BROAD PICTURE</w:t>
            </w:r>
          </w:p>
        </w:tc>
        <w:tc>
          <w:tcPr>
            <w:tcW w:w="376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Arial" w:hAnsi="Arial"/>
                <w:spacing w:val="-3"/>
                <w:sz w:val="28"/>
              </w:rPr>
            </w:pPr>
            <w:r>
              <w:rPr>
                <w:rFonts w:ascii="Arial" w:hAnsi="Arial"/>
                <w:spacing w:val="-3"/>
                <w:sz w:val="28"/>
              </w:rPr>
              <w:t>EXPERIMENTAL DIGGING</w:t>
            </w:r>
          </w:p>
        </w:tc>
        <w:tc>
          <w:tcPr>
            <w:tcW w:w="315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Arial" w:hAnsi="Arial"/>
                <w:spacing w:val="-3"/>
                <w:sz w:val="28"/>
              </w:rPr>
            </w:pPr>
            <w:r>
              <w:rPr>
                <w:rFonts w:ascii="Arial" w:hAnsi="Arial"/>
                <w:spacing w:val="-3"/>
                <w:sz w:val="28"/>
              </w:rPr>
              <w:t>DEPTH DRILLING</w:t>
            </w:r>
          </w:p>
        </w:tc>
        <w:tc>
          <w:tcPr>
            <w:tcW w:w="2578" w:type="dxa"/>
            <w:tcBorders>
              <w:top w:val="single" w:sz="6" w:space="0" w:color="auto"/>
              <w:left w:val="single" w:sz="6" w:space="0" w:color="auto"/>
              <w:righ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rFonts w:ascii="Letter Gothic" w:hAnsi="Letter Gothic"/>
                <w:b w:val="0"/>
                <w:spacing w:val="-2"/>
                <w:sz w:val="17"/>
              </w:rPr>
            </w:pPr>
            <w:r>
              <w:rPr>
                <w:rFonts w:ascii="Arial" w:hAnsi="Arial"/>
                <w:spacing w:val="-3"/>
                <w:sz w:val="28"/>
              </w:rPr>
              <w:t>CONCLUSION</w:t>
            </w:r>
          </w:p>
        </w:tc>
      </w:tr>
      <w:tr w:rsidR="00000000">
        <w:tblPrEx>
          <w:tblCellMar>
            <w:top w:w="0" w:type="dxa"/>
            <w:bottom w:w="0" w:type="dxa"/>
          </w:tblCellMar>
        </w:tblPrEx>
        <w:tc>
          <w:tcPr>
            <w:tcW w:w="244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r>
              <w:rPr>
                <w:rFonts w:ascii="Letter Gothic" w:hAnsi="Letter Gothic"/>
                <w:b w:val="0"/>
                <w:spacing w:val="-2"/>
                <w:sz w:val="17"/>
                <w:u w:val="single"/>
              </w:rPr>
              <w:t>Get on Stage</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r>
              <w:rPr>
                <w:rFonts w:ascii="Letter Gothic" w:hAnsi="Letter Gothic"/>
                <w:b w:val="0"/>
                <w:spacing w:val="-2"/>
                <w:sz w:val="17"/>
              </w:rPr>
              <w:t>Know exactly what you will say and do.</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r>
              <w:rPr>
                <w:rFonts w:ascii="Letter Gothic" w:hAnsi="Letter Gothic"/>
                <w:b w:val="0"/>
                <w:spacing w:val="-2"/>
                <w:sz w:val="17"/>
                <w:u w:val="single"/>
              </w:rPr>
              <w:t>Prologomena</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make contact</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set stage</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get people to hear own voice</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r>
              <w:rPr>
                <w:rFonts w:ascii="Letter Gothic" w:hAnsi="Letter Gothic"/>
                <w:b w:val="0"/>
                <w:spacing w:val="-2"/>
                <w:sz w:val="17"/>
                <w:u w:val="single"/>
              </w:rPr>
              <w:t>Tools</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greeting</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prayer</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 xml:space="preserve">art form with question and answer or </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brief</w:t>
            </w:r>
            <w:r>
              <w:rPr>
                <w:rFonts w:ascii="Letter Gothic" w:hAnsi="Letter Gothic"/>
                <w:b w:val="0"/>
                <w:spacing w:val="-2"/>
                <w:sz w:val="17"/>
              </w:rPr>
              <w:t xml:space="preserve"> discussion or</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no discussion</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short courses</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r>
              <w:rPr>
                <w:rFonts w:ascii="Letter Gothic" w:hAnsi="Letter Gothic"/>
                <w:b w:val="0"/>
                <w:spacing w:val="-2"/>
                <w:sz w:val="17"/>
                <w:u w:val="single"/>
              </w:rPr>
              <w:t>Course Structure</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purpose of course</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ind w:left="322" w:hanging="322"/>
              <w:rPr>
                <w:rFonts w:ascii="Letter Gothic" w:hAnsi="Letter Gothic"/>
                <w:b w:val="0"/>
                <w:spacing w:val="-2"/>
                <w:sz w:val="17"/>
              </w:rPr>
            </w:pPr>
            <w:r>
              <w:rPr>
                <w:rFonts w:ascii="Letter Gothic" w:hAnsi="Letter Gothic"/>
                <w:b w:val="0"/>
                <w:spacing w:val="-2"/>
                <w:sz w:val="17"/>
              </w:rPr>
              <w:t>-</w:t>
            </w:r>
            <w:r>
              <w:rPr>
                <w:rFonts w:ascii="Letter Gothic" w:hAnsi="Letter Gothic"/>
                <w:b w:val="0"/>
                <w:spacing w:val="-2"/>
                <w:sz w:val="17"/>
              </w:rPr>
              <w:tab/>
              <w:t>assignment for the next time</w:t>
            </w:r>
          </w:p>
        </w:tc>
        <w:tc>
          <w:tcPr>
            <w:tcW w:w="244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1.</w:t>
            </w:r>
            <w:r>
              <w:rPr>
                <w:rFonts w:ascii="Letter Gothic" w:hAnsi="Letter Gothic"/>
                <w:b w:val="0"/>
                <w:spacing w:val="-2"/>
                <w:sz w:val="17"/>
              </w:rPr>
              <w:tab/>
            </w:r>
            <w:r>
              <w:rPr>
                <w:rFonts w:ascii="Letter Gothic" w:hAnsi="Letter Gothic"/>
                <w:b w:val="0"/>
                <w:spacing w:val="-2"/>
                <w:sz w:val="17"/>
                <w:u w:val="single"/>
              </w:rPr>
              <w:t>Get out broad picture</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e.g., chart of course, section, article, etc.  either by teacher or seminar.</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2.</w:t>
            </w:r>
            <w:r>
              <w:rPr>
                <w:rFonts w:ascii="Letter Gothic" w:hAnsi="Letter Gothic"/>
                <w:b w:val="0"/>
                <w:spacing w:val="-2"/>
                <w:sz w:val="17"/>
              </w:rPr>
              <w:tab/>
            </w:r>
            <w:r>
              <w:rPr>
                <w:rFonts w:ascii="Letter Gothic" w:hAnsi="Letter Gothic"/>
                <w:b w:val="0"/>
                <w:spacing w:val="-2"/>
                <w:sz w:val="17"/>
                <w:u w:val="single"/>
              </w:rPr>
              <w:t>Get out other orientation</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 xml:space="preserve">information </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content</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methodology</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ind w:left="322" w:hanging="322"/>
              <w:rPr>
                <w:rFonts w:ascii="Letter Gothic" w:hAnsi="Letter Gothic"/>
                <w:b w:val="0"/>
                <w:spacing w:val="-2"/>
                <w:sz w:val="17"/>
              </w:rPr>
            </w:pPr>
            <w:r>
              <w:rPr>
                <w:rFonts w:ascii="Letter Gothic" w:hAnsi="Letter Gothic"/>
                <w:b w:val="0"/>
                <w:spacing w:val="-2"/>
                <w:sz w:val="17"/>
              </w:rPr>
              <w:tab/>
              <w:t>intent is to get them oriented so they will leave the teacher free to go ahead with the article or chapter</w:t>
            </w:r>
          </w:p>
        </w:tc>
        <w:tc>
          <w:tcPr>
            <w:tcW w:w="376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1.</w:t>
            </w:r>
            <w:r>
              <w:rPr>
                <w:rFonts w:ascii="Letter Gothic" w:hAnsi="Letter Gothic"/>
                <w:b w:val="0"/>
                <w:spacing w:val="-2"/>
                <w:sz w:val="17"/>
              </w:rPr>
              <w:tab/>
            </w:r>
            <w:r>
              <w:rPr>
                <w:rFonts w:ascii="Letter Gothic" w:hAnsi="Letter Gothic"/>
                <w:b w:val="0"/>
                <w:spacing w:val="-2"/>
                <w:sz w:val="17"/>
                <w:u w:val="single"/>
              </w:rPr>
              <w:t>Motivate and push group</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release their own sense of creativity while teacher is narrowing down the field.</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 xml:space="preserve">sample </w:t>
            </w:r>
            <w:r>
              <w:rPr>
                <w:rFonts w:ascii="Letter Gothic" w:hAnsi="Letter Gothic"/>
                <w:b w:val="0"/>
                <w:spacing w:val="-2"/>
                <w:sz w:val="17"/>
              </w:rPr>
              <w:t>- have student go to board, explain and forget or use his data to get rid of it.</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eg., get rid of paragraph 1,2,3, so teacher can handle 4</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if someone comes alive, drill in there still saving depth drilling for the teacher.</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ind w:left="322" w:hanging="322"/>
              <w:rPr>
                <w:rFonts w:ascii="Letter Gothic" w:hAnsi="Letter Gothic"/>
                <w:b w:val="0"/>
                <w:spacing w:val="-2"/>
                <w:sz w:val="17"/>
              </w:rPr>
            </w:pPr>
            <w:r>
              <w:rPr>
                <w:rFonts w:ascii="Letter Gothic" w:hAnsi="Letter Gothic"/>
                <w:b w:val="0"/>
                <w:spacing w:val="-2"/>
                <w:sz w:val="17"/>
              </w:rPr>
              <w:t>2.</w:t>
            </w:r>
            <w:r>
              <w:rPr>
                <w:rFonts w:ascii="Letter Gothic" w:hAnsi="Letter Gothic"/>
                <w:b w:val="0"/>
                <w:spacing w:val="-2"/>
                <w:sz w:val="17"/>
              </w:rPr>
              <w:tab/>
              <w:t>Get everything out of the way either by blocking out, handling or incorporating so teacher can focus attention on what he wants.</w:t>
            </w:r>
          </w:p>
        </w:tc>
        <w:tc>
          <w:tcPr>
            <w:tcW w:w="3158" w:type="dxa"/>
            <w:tcBorders>
              <w:top w:val="single" w:sz="6" w:space="0" w:color="auto"/>
              <w:lef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1.</w:t>
            </w:r>
            <w:r>
              <w:rPr>
                <w:rFonts w:ascii="Letter Gothic" w:hAnsi="Letter Gothic"/>
                <w:b w:val="0"/>
                <w:spacing w:val="-2"/>
                <w:sz w:val="17"/>
              </w:rPr>
              <w:tab/>
            </w:r>
            <w:r>
              <w:rPr>
                <w:rFonts w:ascii="Letter Gothic" w:hAnsi="Letter Gothic"/>
                <w:b w:val="0"/>
                <w:spacing w:val="-2"/>
                <w:sz w:val="17"/>
                <w:u w:val="single"/>
              </w:rPr>
              <w:t>Focus attention</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 xml:space="preserve">on what gestalt or image teacher wants planted into depth of students' being.  Dig and drill by pushing, pulling, explaining, etc. to </w:t>
            </w:r>
            <w:r>
              <w:rPr>
                <w:rFonts w:ascii="Letter Gothic" w:hAnsi="Letter Gothic"/>
                <w:b w:val="0"/>
                <w:spacing w:val="-2"/>
                <w:sz w:val="17"/>
              </w:rPr>
              <w:t>the point where the student has to move in his life stance in order to see image.</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2.</w:t>
            </w:r>
            <w:r>
              <w:rPr>
                <w:rFonts w:ascii="Letter Gothic" w:hAnsi="Letter Gothic"/>
                <w:b w:val="0"/>
                <w:spacing w:val="-2"/>
                <w:sz w:val="17"/>
              </w:rPr>
              <w:tab/>
            </w:r>
            <w:r>
              <w:rPr>
                <w:rFonts w:ascii="Letter Gothic" w:hAnsi="Letter Gothic"/>
                <w:b w:val="0"/>
                <w:spacing w:val="-2"/>
                <w:sz w:val="17"/>
                <w:u w:val="single"/>
              </w:rPr>
              <w:t>Leave the gestalt-image for student</w:t>
            </w:r>
            <w:r>
              <w:rPr>
                <w:rFonts w:ascii="Letter Gothic" w:hAnsi="Letter Gothic"/>
                <w:b w:val="0"/>
                <w:spacing w:val="-2"/>
                <w:sz w:val="17"/>
              </w:rPr>
              <w:t xml:space="preserve"> which teacher wants them to come out with so they either gets it themselves or is threatened or confused.</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rPr>
                <w:rFonts w:ascii="Letter Gothic" w:hAnsi="Letter Gothic"/>
                <w:b w:val="0"/>
                <w:spacing w:val="-2"/>
                <w:sz w:val="17"/>
              </w:rPr>
            </w:pPr>
          </w:p>
        </w:tc>
        <w:tc>
          <w:tcPr>
            <w:tcW w:w="2578" w:type="dxa"/>
            <w:tcBorders>
              <w:top w:val="single" w:sz="6" w:space="0" w:color="auto"/>
              <w:left w:val="single" w:sz="6" w:space="0" w:color="auto"/>
              <w:righ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1.</w:t>
            </w:r>
            <w:r>
              <w:rPr>
                <w:rFonts w:ascii="Letter Gothic" w:hAnsi="Letter Gothic"/>
                <w:b w:val="0"/>
                <w:spacing w:val="-2"/>
                <w:sz w:val="17"/>
              </w:rPr>
              <w:tab/>
            </w:r>
            <w:r>
              <w:rPr>
                <w:rFonts w:ascii="Letter Gothic" w:hAnsi="Letter Gothic"/>
                <w:b w:val="0"/>
                <w:spacing w:val="-2"/>
                <w:sz w:val="17"/>
                <w:u w:val="single"/>
              </w:rPr>
              <w:t>Sum up</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Put article aside.  Here the seminar must come to terms with the teacher</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2.</w:t>
            </w:r>
            <w:r>
              <w:rPr>
                <w:rFonts w:ascii="Letter Gothic" w:hAnsi="Letter Gothic"/>
                <w:b w:val="0"/>
                <w:spacing w:val="-2"/>
                <w:sz w:val="17"/>
              </w:rPr>
              <w:tab/>
            </w:r>
            <w:r>
              <w:rPr>
                <w:rFonts w:ascii="Letter Gothic" w:hAnsi="Letter Gothic"/>
                <w:b w:val="0"/>
                <w:spacing w:val="-2"/>
                <w:sz w:val="17"/>
                <w:u w:val="single"/>
              </w:rPr>
              <w:t>Relate to context</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e.g. whole document</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768" w:hanging="768"/>
              <w:rPr>
                <w:rFonts w:ascii="Letter Gothic" w:hAnsi="Letter Gothic"/>
                <w:b w:val="0"/>
                <w:spacing w:val="-2"/>
                <w:sz w:val="17"/>
              </w:rPr>
            </w:pPr>
            <w:r>
              <w:rPr>
                <w:rFonts w:ascii="Letter Gothic" w:hAnsi="Letter Gothic"/>
                <w:b w:val="0"/>
                <w:spacing w:val="-2"/>
                <w:sz w:val="17"/>
              </w:rPr>
              <w:tab/>
              <w:t>-</w:t>
            </w:r>
            <w:r>
              <w:rPr>
                <w:rFonts w:ascii="Letter Gothic" w:hAnsi="Letter Gothic"/>
                <w:b w:val="0"/>
                <w:spacing w:val="-2"/>
                <w:sz w:val="17"/>
              </w:rPr>
              <w:tab/>
              <w:t>course</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768" w:hanging="768"/>
              <w:rPr>
                <w:rFonts w:ascii="Letter Gothic" w:hAnsi="Letter Gothic"/>
                <w:b w:val="0"/>
                <w:spacing w:val="-2"/>
                <w:sz w:val="17"/>
              </w:rPr>
            </w:pPr>
            <w:r>
              <w:rPr>
                <w:rFonts w:ascii="Letter Gothic" w:hAnsi="Letter Gothic"/>
                <w:b w:val="0"/>
                <w:spacing w:val="-2"/>
                <w:sz w:val="17"/>
              </w:rPr>
              <w:tab/>
              <w:t>-</w:t>
            </w:r>
            <w:r>
              <w:rPr>
                <w:rFonts w:ascii="Letter Gothic" w:hAnsi="Letter Gothic"/>
                <w:b w:val="0"/>
                <w:spacing w:val="-2"/>
                <w:sz w:val="17"/>
              </w:rPr>
              <w:tab/>
              <w:t>their lives</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768" w:hanging="768"/>
              <w:rPr>
                <w:rFonts w:ascii="Letter Gothic" w:hAnsi="Letter Gothic"/>
                <w:b w:val="0"/>
                <w:spacing w:val="-2"/>
                <w:sz w:val="17"/>
              </w:rPr>
            </w:pPr>
            <w:r>
              <w:rPr>
                <w:rFonts w:ascii="Letter Gothic" w:hAnsi="Letter Gothic"/>
                <w:b w:val="0"/>
                <w:spacing w:val="-2"/>
                <w:sz w:val="17"/>
              </w:rPr>
              <w:tab/>
              <w:t>-</w:t>
            </w:r>
            <w:r>
              <w:rPr>
                <w:rFonts w:ascii="Letter Gothic" w:hAnsi="Letter Gothic"/>
                <w:b w:val="0"/>
                <w:spacing w:val="-2"/>
                <w:sz w:val="17"/>
              </w:rPr>
              <w:tab/>
              <w:t>church</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768" w:hanging="768"/>
              <w:rPr>
                <w:rFonts w:ascii="Letter Gothic" w:hAnsi="Letter Gothic"/>
                <w:b w:val="0"/>
                <w:spacing w:val="-2"/>
                <w:sz w:val="17"/>
              </w:rPr>
            </w:pPr>
            <w:r>
              <w:rPr>
                <w:rFonts w:ascii="Letter Gothic" w:hAnsi="Letter Gothic"/>
                <w:b w:val="0"/>
                <w:spacing w:val="-2"/>
                <w:sz w:val="17"/>
              </w:rPr>
              <w:tab/>
              <w:t>-</w:t>
            </w:r>
            <w:r>
              <w:rPr>
                <w:rFonts w:ascii="Letter Gothic" w:hAnsi="Letter Gothic"/>
                <w:b w:val="0"/>
                <w:spacing w:val="-2"/>
                <w:sz w:val="17"/>
              </w:rPr>
              <w:tab/>
              <w:t>problems</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3.</w:t>
            </w:r>
            <w:r>
              <w:rPr>
                <w:rFonts w:ascii="Letter Gothic" w:hAnsi="Letter Gothic"/>
                <w:b w:val="0"/>
                <w:spacing w:val="-2"/>
                <w:sz w:val="17"/>
              </w:rPr>
              <w:tab/>
            </w:r>
            <w:r>
              <w:rPr>
                <w:rFonts w:ascii="Letter Gothic" w:hAnsi="Letter Gothic"/>
                <w:b w:val="0"/>
                <w:spacing w:val="-2"/>
                <w:sz w:val="17"/>
                <w:u w:val="single"/>
              </w:rPr>
              <w:t>Benediction</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ab/>
              <w:t>leave word that demands a depth response of their lives</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rPr>
                <w:rFonts w:ascii="Letter Gothic" w:hAnsi="Letter Gothic"/>
                <w:b w:val="0"/>
                <w:spacing w:val="-2"/>
                <w:sz w:val="17"/>
              </w:rPr>
            </w:pP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360" w:lineRule="auto"/>
              <w:ind w:left="322" w:hanging="322"/>
              <w:rPr>
                <w:rFonts w:ascii="Letter Gothic" w:hAnsi="Letter Gothic"/>
                <w:b w:val="0"/>
                <w:spacing w:val="-2"/>
                <w:sz w:val="17"/>
              </w:rPr>
            </w:pPr>
            <w:r>
              <w:rPr>
                <w:rFonts w:ascii="Letter Gothic" w:hAnsi="Letter Gothic"/>
                <w:b w:val="0"/>
                <w:spacing w:val="-2"/>
                <w:sz w:val="17"/>
              </w:rPr>
              <w:t>4.</w:t>
            </w:r>
            <w:r>
              <w:rPr>
                <w:rFonts w:ascii="Letter Gothic" w:hAnsi="Letter Gothic"/>
                <w:b w:val="0"/>
                <w:spacing w:val="-2"/>
                <w:sz w:val="17"/>
              </w:rPr>
              <w:tab/>
            </w:r>
            <w:r>
              <w:rPr>
                <w:rFonts w:ascii="Letter Gothic" w:hAnsi="Letter Gothic"/>
                <w:b w:val="0"/>
                <w:spacing w:val="-2"/>
                <w:sz w:val="17"/>
                <w:u w:val="single"/>
              </w:rPr>
              <w:t>Get off stage</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ind w:left="322" w:hanging="322"/>
              <w:rPr>
                <w:rFonts w:ascii="Letter Gothic" w:hAnsi="Letter Gothic"/>
                <w:b w:val="0"/>
                <w:spacing w:val="-2"/>
                <w:sz w:val="17"/>
              </w:rPr>
            </w:pPr>
            <w:r>
              <w:rPr>
                <w:rFonts w:ascii="Letter Gothic" w:hAnsi="Letter Gothic"/>
                <w:b w:val="0"/>
                <w:spacing w:val="-2"/>
                <w:sz w:val="17"/>
              </w:rPr>
              <w:tab/>
              <w:t>know exactly what</w:t>
            </w:r>
            <w:r>
              <w:rPr>
                <w:rFonts w:ascii="Letter Gothic" w:hAnsi="Letter Gothic"/>
                <w:b w:val="0"/>
                <w:spacing w:val="-2"/>
                <w:sz w:val="17"/>
              </w:rPr>
              <w:t xml:space="preserve"> you will say and do.</w:t>
            </w:r>
          </w:p>
        </w:tc>
      </w:tr>
      <w:tr w:rsidR="00B56AE5" w:rsidTr="00B56AE5">
        <w:tblPrEx>
          <w:tblCellMar>
            <w:top w:w="0" w:type="dxa"/>
            <w:bottom w:w="0" w:type="dxa"/>
          </w:tblCellMar>
        </w:tblPrEx>
        <w:tc>
          <w:tcPr>
            <w:tcW w:w="2448" w:type="dxa"/>
            <w:tcBorders>
              <w:left w:val="single" w:sz="6" w:space="0" w:color="auto"/>
              <w:bottom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rPr>
                <w:rFonts w:ascii="Letter Gothic" w:hAnsi="Letter Gothic"/>
                <w:b w:val="0"/>
                <w:spacing w:val="-2"/>
                <w:sz w:val="17"/>
              </w:rPr>
            </w:pPr>
          </w:p>
        </w:tc>
        <w:tc>
          <w:tcPr>
            <w:tcW w:w="9374" w:type="dxa"/>
            <w:gridSpan w:val="3"/>
            <w:tcBorders>
              <w:top w:val="single" w:sz="6" w:space="0" w:color="auto"/>
              <w:left w:val="single" w:sz="6" w:space="0" w:color="auto"/>
              <w:bottom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rPr>
                <w:rFonts w:ascii="Letter Gothic" w:hAnsi="Letter Gothic"/>
                <w:b w:val="0"/>
                <w:spacing w:val="-2"/>
                <w:sz w:val="17"/>
              </w:rPr>
            </w:pPr>
            <w:r>
              <w:rPr>
                <w:rFonts w:ascii="Letter Gothic" w:hAnsi="Letter Gothic"/>
                <w:b w:val="0"/>
                <w:spacing w:val="-2"/>
                <w:sz w:val="17"/>
              </w:rPr>
              <w:t>Tools: Lecturette, discussion , question &amp; answer, dialogue, chalkboard charts and images, student participation, etc.</w:t>
            </w:r>
          </w:p>
        </w:tc>
        <w:tc>
          <w:tcPr>
            <w:tcW w:w="2578" w:type="dxa"/>
            <w:tcBorders>
              <w:left w:val="single" w:sz="6" w:space="0" w:color="auto"/>
              <w:bottom w:val="single" w:sz="6" w:space="0" w:color="auto"/>
              <w:right w:val="single" w:sz="6" w:space="0" w:color="auto"/>
            </w:tcBorders>
          </w:tcPr>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360" w:lineRule="auto"/>
              <w:rPr>
                <w:rFonts w:ascii="Letter Gothic" w:hAnsi="Letter Gothic"/>
                <w:b w:val="0"/>
                <w:spacing w:val="-2"/>
                <w:sz w:val="17"/>
              </w:rPr>
            </w:pPr>
          </w:p>
        </w:tc>
      </w:tr>
    </w:tbl>
    <w:p w:rsidR="00000000" w:rsidRDefault="000C4578">
      <w:pPr>
        <w:tabs>
          <w:tab w:val="center" w:pos="7020"/>
        </w:tabs>
        <w:suppressAutoHyphens/>
        <w:spacing w:line="360" w:lineRule="auto"/>
        <w:jc w:val="both"/>
        <w:rPr>
          <w:spacing w:val="-3"/>
          <w:sz w:val="28"/>
        </w:rPr>
      </w:pPr>
      <w:r>
        <w:rPr>
          <w:rFonts w:ascii="Letter Gothic" w:hAnsi="Letter Gothic"/>
          <w:b w:val="0"/>
          <w:spacing w:val="-2"/>
          <w:sz w:val="17"/>
        </w:rPr>
        <w:br w:type="page"/>
      </w:r>
      <w:r>
        <w:rPr>
          <w:spacing w:val="-3"/>
          <w:sz w:val="28"/>
        </w:rPr>
        <w:lastRenderedPageBreak/>
        <w:tab/>
        <w:t>SHORT COURSES: INSTRUCTIONS</w:t>
      </w:r>
    </w:p>
    <w:p w:rsidR="00000000" w:rsidRDefault="000C4578">
      <w:pPr>
        <w:tabs>
          <w:tab w:val="left" w:pos="-1080"/>
          <w:tab w:val="left" w:pos="-360"/>
          <w:tab w:val="left" w:pos="-38"/>
          <w:tab w:val="left" w:pos="72"/>
          <w:tab w:val="left" w:pos="408"/>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 xml:space="preserve">The following are the outlines of four courses on methodology that are essential to the Man of Faith in our day.  These courses are given in grief, </w:t>
      </w:r>
      <w:r>
        <w:rPr>
          <w:spacing w:val="-3"/>
          <w:u w:val="single"/>
        </w:rPr>
        <w:t>FIVE MINUTE</w:t>
      </w:r>
      <w:r>
        <w:rPr>
          <w:spacing w:val="-3"/>
        </w:rPr>
        <w:t xml:space="preserve"> introductions to each of the four seminars on an RS-1 weekend.  The outlines are comprehensive gestalts covering the essential components of a full course in each area:  Praye</w:t>
      </w:r>
      <w:r>
        <w:rPr>
          <w:spacing w:val="-3"/>
        </w:rPr>
        <w:t>r, Theological Methodology, Study Methodology, and Group Methodology.  The first section of each course is given with Bultmann, second with Tillich, third with Bonhoeffer, and fourth with Niebuhr.   Each two part outline which is spelled out on the following pages, with suggestive content, are to be delivered in approximately one sentence each.</w:t>
      </w:r>
    </w:p>
    <w:tbl>
      <w:tblPr>
        <w:tblW w:w="0" w:type="auto"/>
        <w:tblInd w:w="43" w:type="dxa"/>
        <w:tblLayout w:type="fixed"/>
        <w:tblCellMar>
          <w:left w:w="43" w:type="dxa"/>
          <w:right w:w="43" w:type="dxa"/>
        </w:tblCellMar>
        <w:tblLook w:val="0000" w:firstRow="0" w:lastRow="0" w:firstColumn="0" w:lastColumn="0" w:noHBand="0" w:noVBand="0"/>
      </w:tblPr>
      <w:tblGrid>
        <w:gridCol w:w="1008"/>
        <w:gridCol w:w="936"/>
        <w:gridCol w:w="2304"/>
        <w:gridCol w:w="936"/>
        <w:gridCol w:w="2304"/>
        <w:gridCol w:w="936"/>
        <w:gridCol w:w="2304"/>
        <w:gridCol w:w="1282"/>
        <w:gridCol w:w="2304"/>
      </w:tblGrid>
      <w:tr w:rsidR="00B56AE5" w:rsidTr="00B56AE5">
        <w:tblPrEx>
          <w:tblCellMar>
            <w:top w:w="0" w:type="dxa"/>
            <w:bottom w:w="0" w:type="dxa"/>
          </w:tblCellMar>
        </w:tblPrEx>
        <w:tc>
          <w:tcPr>
            <w:tcW w:w="100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3"/>
              </w:rPr>
              <w:fldChar w:fldCharType="begin"/>
            </w:r>
            <w:r>
              <w:rPr>
                <w:spacing w:val="-3"/>
              </w:rPr>
              <w:instrText xml:space="preserve">PRIVATE </w:instrText>
            </w:r>
            <w:r>
              <w:rPr>
                <w:spacing w:val="-3"/>
                <w:sz w:val="20"/>
              </w:rPr>
            </w:r>
            <w:r>
              <w:rPr>
                <w:spacing w:val="-3"/>
              </w:rPr>
              <w:fldChar w:fldCharType="end"/>
            </w:r>
            <w:r>
              <w:rPr>
                <w:spacing w:val="-2"/>
                <w:sz w:val="16"/>
              </w:rPr>
              <w:t>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M</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I</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line="120" w:lineRule="auto"/>
              <w:rPr>
                <w:spacing w:val="-2"/>
                <w:sz w:val="16"/>
              </w:rPr>
            </w:pPr>
            <w:r>
              <w:rPr>
                <w:spacing w:val="-2"/>
                <w:sz w:val="16"/>
              </w:rPr>
              <w:t xml:space="preserve">     A</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 xml:space="preserve">      R</w:t>
            </w:r>
          </w:p>
        </w:tc>
        <w:tc>
          <w:tcPr>
            <w:tcW w:w="13306" w:type="dxa"/>
            <w:gridSpan w:val="8"/>
            <w:tcBorders>
              <w:top w:val="single" w:sz="6" w:space="0" w:color="auto"/>
              <w:left w:val="single" w:sz="6" w:space="0" w:color="auto"/>
              <w:righ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3"/>
                <w:sz w:val="28"/>
              </w:rPr>
              <w:t>SHORT COURSES: METHODOLOGIES</w:t>
            </w:r>
          </w:p>
        </w:tc>
      </w:tr>
      <w:tr w:rsidR="00B56AE5" w:rsidTr="00B56AE5">
        <w:tblPrEx>
          <w:tblCellMar>
            <w:top w:w="0" w:type="dxa"/>
            <w:bottom w:w="0" w:type="dxa"/>
          </w:tblCellMar>
        </w:tblPrEx>
        <w:tc>
          <w:tcPr>
            <w:tcW w:w="1008" w:type="dxa"/>
            <w:tcBorders>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p>
        </w:tc>
        <w:tc>
          <w:tcPr>
            <w:tcW w:w="3240" w:type="dxa"/>
            <w:gridSpan w:val="2"/>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1"/>
                <w:sz w:val="15"/>
              </w:rPr>
              <w:t>PRAYER</w:t>
            </w:r>
          </w:p>
        </w:tc>
        <w:tc>
          <w:tcPr>
            <w:tcW w:w="3240" w:type="dxa"/>
            <w:gridSpan w:val="2"/>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1"/>
                <w:sz w:val="15"/>
              </w:rPr>
              <w:t>THEOLOGY</w:t>
            </w:r>
          </w:p>
        </w:tc>
        <w:tc>
          <w:tcPr>
            <w:tcW w:w="3240" w:type="dxa"/>
            <w:gridSpan w:val="2"/>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1"/>
                <w:sz w:val="15"/>
              </w:rPr>
              <w:t>STUDY</w:t>
            </w:r>
          </w:p>
        </w:tc>
        <w:tc>
          <w:tcPr>
            <w:tcW w:w="3586" w:type="dxa"/>
            <w:gridSpan w:val="2"/>
            <w:tcBorders>
              <w:top w:val="single" w:sz="6" w:space="0" w:color="auto"/>
              <w:left w:val="single" w:sz="6" w:space="0" w:color="auto"/>
              <w:righ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jc w:val="center"/>
              <w:rPr>
                <w:spacing w:val="-1"/>
                <w:sz w:val="15"/>
              </w:rPr>
            </w:pPr>
            <w:r>
              <w:rPr>
                <w:spacing w:val="-1"/>
                <w:sz w:val="15"/>
              </w:rPr>
              <w:t>GROUP</w:t>
            </w:r>
          </w:p>
        </w:tc>
      </w:tr>
      <w:tr w:rsidR="00000000">
        <w:tblPrEx>
          <w:tblCellMar>
            <w:top w:w="0" w:type="dxa"/>
            <w:bottom w:w="0" w:type="dxa"/>
          </w:tblCellMar>
        </w:tblPrEx>
        <w:tc>
          <w:tcPr>
            <w:tcW w:w="100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120" w:lineRule="auto"/>
              <w:rPr>
                <w:spacing w:val="-1"/>
                <w:sz w:val="15"/>
              </w:rPr>
            </w:pPr>
            <w:r>
              <w:rPr>
                <w:spacing w:val="-1"/>
                <w:sz w:val="15"/>
              </w:rPr>
              <w:t>BULTMANN</w:t>
            </w:r>
          </w:p>
        </w:tc>
        <w:tc>
          <w:tcPr>
            <w:tcW w:w="936"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2"/>
              </w:rPr>
              <w:t>RETOOLING</w:t>
            </w:r>
          </w:p>
        </w:tc>
        <w:tc>
          <w:tcPr>
            <w:tcW w:w="2304"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Collapse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World View</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w:t>
            </w:r>
            <w:r>
              <w:rPr>
                <w:spacing w:val="-1"/>
                <w:sz w:val="15"/>
              </w:rPr>
              <w:tab/>
              <w:t>Baalism</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Recovery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Witness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Worship</w:t>
            </w:r>
          </w:p>
        </w:tc>
        <w:tc>
          <w:tcPr>
            <w:tcW w:w="936"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PRACTICAL</w:t>
            </w:r>
          </w:p>
        </w:tc>
        <w:tc>
          <w:tcPr>
            <w:tcW w:w="2304"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Object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Ideas vs.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Dialogue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Author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Reader</w:t>
            </w:r>
          </w:p>
        </w:tc>
        <w:tc>
          <w:tcPr>
            <w:tcW w:w="936"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GESTALT</w:t>
            </w:r>
          </w:p>
        </w:tc>
        <w:tc>
          <w:tcPr>
            <w:tcW w:w="2304"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Initial Gestalt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First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Last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Final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Addresses You</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You Address</w:t>
            </w:r>
          </w:p>
        </w:tc>
        <w:tc>
          <w:tcPr>
            <w:tcW w:w="1282"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OBJECTIVE</w:t>
            </w:r>
          </w:p>
        </w:tc>
        <w:tc>
          <w:tcPr>
            <w:tcW w:w="2304" w:type="dxa"/>
            <w:tcBorders>
              <w:top w:val="single" w:sz="6" w:space="0" w:color="auto"/>
              <w:left w:val="single" w:sz="6" w:space="0" w:color="auto"/>
              <w:righ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Objective Center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Ignore Problems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Student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Deal with 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Healing</w:t>
            </w:r>
          </w:p>
        </w:tc>
      </w:tr>
      <w:tr w:rsidR="00000000">
        <w:tblPrEx>
          <w:tblCellMar>
            <w:top w:w="0" w:type="dxa"/>
            <w:bottom w:w="0" w:type="dxa"/>
          </w:tblCellMar>
        </w:tblPrEx>
        <w:tc>
          <w:tcPr>
            <w:tcW w:w="100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TILLICH</w:t>
            </w:r>
          </w:p>
        </w:tc>
        <w:tc>
          <w:tcPr>
            <w:tcW w:w="936"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CONTEXT</w:t>
            </w:r>
          </w:p>
        </w:tc>
        <w:tc>
          <w:tcPr>
            <w:tcW w:w="2304"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Situation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Particular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Embrace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Community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Saints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Worship</w:t>
            </w:r>
          </w:p>
        </w:tc>
        <w:tc>
          <w:tcPr>
            <w:tcW w:w="936"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SITUATION</w:t>
            </w:r>
          </w:p>
        </w:tc>
        <w:tc>
          <w:tcPr>
            <w:tcW w:w="2304"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Given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Situation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Embrace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Response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Model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Action</w:t>
            </w:r>
          </w:p>
        </w:tc>
        <w:tc>
          <w:tcPr>
            <w:tcW w:w="936"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RELATIONS</w:t>
            </w:r>
          </w:p>
        </w:tc>
        <w:tc>
          <w:tcPr>
            <w:tcW w:w="2304"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Parts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r>
            <w:r>
              <w:rPr>
                <w:spacing w:val="-1"/>
                <w:sz w:val="15"/>
              </w:rPr>
              <w:t>1.</w:t>
            </w:r>
            <w:r>
              <w:rPr>
                <w:spacing w:val="-1"/>
                <w:sz w:val="15"/>
              </w:rPr>
              <w:tab/>
              <w:t>Divisions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Summary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Whole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Statement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Image</w:t>
            </w:r>
          </w:p>
        </w:tc>
        <w:tc>
          <w:tcPr>
            <w:tcW w:w="1282"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LISTENING</w:t>
            </w:r>
          </w:p>
        </w:tc>
        <w:tc>
          <w:tcPr>
            <w:tcW w:w="2304" w:type="dxa"/>
            <w:tcBorders>
              <w:top w:val="single" w:sz="6" w:space="0" w:color="auto"/>
              <w:left w:val="single" w:sz="6" w:space="0" w:color="auto"/>
              <w:righ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Hearing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Attending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Third Ear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Understanding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Context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Spirit Problem</w:t>
            </w:r>
          </w:p>
        </w:tc>
      </w:tr>
      <w:tr w:rsidR="00000000">
        <w:tblPrEx>
          <w:tblCellMar>
            <w:top w:w="0" w:type="dxa"/>
            <w:bottom w:w="0" w:type="dxa"/>
          </w:tblCellMar>
        </w:tblPrEx>
        <w:tc>
          <w:tcPr>
            <w:tcW w:w="100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120" w:lineRule="auto"/>
              <w:rPr>
                <w:spacing w:val="-1"/>
                <w:sz w:val="15"/>
              </w:rPr>
            </w:pPr>
            <w:r>
              <w:rPr>
                <w:spacing w:val="-1"/>
                <w:sz w:val="10"/>
              </w:rPr>
              <w:t>BONHOEFFER</w:t>
            </w:r>
          </w:p>
        </w:tc>
        <w:tc>
          <w:tcPr>
            <w:tcW w:w="936"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DYNAMICS</w:t>
            </w:r>
          </w:p>
        </w:tc>
        <w:tc>
          <w:tcPr>
            <w:tcW w:w="2304"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Basic</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Attentionality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Intentionality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Depth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Responsibility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Promisorial</w:t>
            </w:r>
          </w:p>
        </w:tc>
        <w:tc>
          <w:tcPr>
            <w:tcW w:w="936"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1"/>
                <w:sz w:val="15"/>
              </w:rPr>
            </w:pPr>
            <w:r>
              <w:rPr>
                <w:spacing w:val="-1"/>
                <w:sz w:val="15"/>
              </w:rPr>
              <w:t>INCARNA-</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TIONAL</w:t>
            </w:r>
          </w:p>
        </w:tc>
        <w:tc>
          <w:tcPr>
            <w:tcW w:w="2304"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Paradox</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Yes and No</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Absurd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New Testament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In (but)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Not of</w:t>
            </w:r>
          </w:p>
        </w:tc>
        <w:tc>
          <w:tcPr>
            <w:tcW w:w="936"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CLUES</w:t>
            </w:r>
          </w:p>
        </w:tc>
        <w:tc>
          <w:tcPr>
            <w:tcW w:w="2304" w:type="dxa"/>
            <w:tcBorders>
              <w:top w:val="single" w:sz="6" w:space="0" w:color="auto"/>
              <w:left w:val="single" w:sz="6" w:space="0" w:color="auto"/>
              <w:bottom w:val="single" w:sz="6" w:space="0" w:color="auto"/>
              <w:righ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Objective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Key Paragraphs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Relational Terms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Subjective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Feeling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Association</w:t>
            </w:r>
          </w:p>
        </w:tc>
        <w:tc>
          <w:tcPr>
            <w:tcW w:w="1282"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PARTICIPATION</w:t>
            </w:r>
          </w:p>
        </w:tc>
        <w:tc>
          <w:tcPr>
            <w:tcW w:w="2304" w:type="dxa"/>
            <w:tcBorders>
              <w:top w:val="single" w:sz="6" w:space="0" w:color="auto"/>
              <w:left w:val="single" w:sz="6" w:space="0" w:color="auto"/>
              <w:righ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Yes/No</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Being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Ideas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I.</w:t>
            </w:r>
            <w:r>
              <w:rPr>
                <w:spacing w:val="-1"/>
                <w:sz w:val="15"/>
              </w:rPr>
              <w:tab/>
              <w:t>No/Yes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Illusions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Ideas</w:t>
            </w:r>
          </w:p>
        </w:tc>
      </w:tr>
      <w:tr w:rsidR="00000000">
        <w:tblPrEx>
          <w:tblCellMar>
            <w:top w:w="0" w:type="dxa"/>
            <w:bottom w:w="0" w:type="dxa"/>
          </w:tblCellMar>
        </w:tblPrEx>
        <w:tc>
          <w:tcPr>
            <w:tcW w:w="1008" w:type="dxa"/>
            <w:tcBorders>
              <w:top w:val="single" w:sz="6" w:space="0" w:color="auto"/>
              <w:left w:val="single" w:sz="6" w:space="0" w:color="auto"/>
              <w:bottom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line="120" w:lineRule="auto"/>
              <w:rPr>
                <w:spacing w:val="-1"/>
                <w:sz w:val="15"/>
              </w:rPr>
            </w:pPr>
            <w:r>
              <w:rPr>
                <w:spacing w:val="-1"/>
                <w:sz w:val="15"/>
              </w:rPr>
              <w:t>NIEBUHR</w:t>
            </w:r>
          </w:p>
        </w:tc>
        <w:tc>
          <w:tcPr>
            <w:tcW w:w="936" w:type="dxa"/>
            <w:tcBorders>
              <w:top w:val="single" w:sz="6" w:space="0" w:color="auto"/>
              <w:left w:val="single" w:sz="6" w:space="0" w:color="auto"/>
              <w:bottom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TYPES</w:t>
            </w:r>
          </w:p>
        </w:tc>
        <w:tc>
          <w:tcPr>
            <w:tcW w:w="2304" w:type="dxa"/>
            <w:tcBorders>
              <w:top w:val="single" w:sz="6" w:space="0" w:color="auto"/>
              <w:left w:val="single" w:sz="6" w:space="0" w:color="auto"/>
              <w:bottom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Petitionary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Church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Trust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Intercessory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World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Service</w:t>
            </w:r>
          </w:p>
        </w:tc>
        <w:tc>
          <w:tcPr>
            <w:tcW w:w="936" w:type="dxa"/>
            <w:tcBorders>
              <w:top w:val="single" w:sz="6" w:space="0" w:color="auto"/>
              <w:left w:val="single" w:sz="6" w:space="0" w:color="auto"/>
              <w:bottom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1"/>
                <w:sz w:val="15"/>
              </w:rPr>
            </w:pPr>
            <w:r>
              <w:rPr>
                <w:spacing w:val="-1"/>
                <w:sz w:val="15"/>
              </w:rPr>
              <w:t>CRUCI-</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FORMITY</w:t>
            </w:r>
          </w:p>
        </w:tc>
        <w:tc>
          <w:tcPr>
            <w:tcW w:w="2304" w:type="dxa"/>
            <w:tcBorders>
              <w:top w:val="single" w:sz="6" w:space="0" w:color="auto"/>
              <w:left w:val="single" w:sz="6" w:space="0" w:color="auto"/>
              <w:bottom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Paradox</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Yes and No</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Absurd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New Testament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If die then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Live</w:t>
            </w:r>
          </w:p>
        </w:tc>
        <w:tc>
          <w:tcPr>
            <w:tcW w:w="936" w:type="dxa"/>
            <w:tcBorders>
              <w:top w:val="single" w:sz="6" w:space="0" w:color="auto"/>
              <w:left w:val="single" w:sz="6" w:space="0" w:color="auto"/>
              <w:bottom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REACTION</w:t>
            </w:r>
          </w:p>
        </w:tc>
        <w:tc>
          <w:tcPr>
            <w:tcW w:w="2304" w:type="dxa"/>
            <w:tcBorders>
              <w:top w:val="single" w:sz="12" w:space="0" w:color="auto"/>
              <w:left w:val="single" w:sz="6" w:space="0" w:color="auto"/>
              <w:bottom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Objective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Questions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Disagree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Subjective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Yes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No</w:t>
            </w:r>
          </w:p>
        </w:tc>
        <w:tc>
          <w:tcPr>
            <w:tcW w:w="1282" w:type="dxa"/>
            <w:tcBorders>
              <w:top w:val="single" w:sz="6" w:space="0" w:color="auto"/>
              <w:left w:val="single" w:sz="6" w:space="0" w:color="auto"/>
              <w:bottom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rPr>
                <w:spacing w:val="-1"/>
                <w:sz w:val="15"/>
              </w:rPr>
            </w:pPr>
            <w:r>
              <w:rPr>
                <w:spacing w:val="-1"/>
                <w:sz w:val="15"/>
              </w:rPr>
              <w:t>DIALOGUE</w:t>
            </w:r>
          </w:p>
        </w:tc>
        <w:tc>
          <w:tcPr>
            <w:tcW w:w="2304" w:type="dxa"/>
            <w:tcBorders>
              <w:top w:val="single" w:sz="6" w:space="0" w:color="auto"/>
              <w:left w:val="single" w:sz="6" w:space="0" w:color="auto"/>
              <w:bottom w:val="single" w:sz="6" w:space="0" w:color="auto"/>
              <w:righ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w:t>
            </w:r>
            <w:r>
              <w:rPr>
                <w:spacing w:val="-1"/>
                <w:sz w:val="15"/>
              </w:rPr>
              <w:tab/>
              <w:t>History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 dialogue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2.</w:t>
            </w:r>
            <w:r>
              <w:rPr>
                <w:spacing w:val="-1"/>
                <w:sz w:val="15"/>
              </w:rPr>
              <w:tab/>
              <w:t>Your dialogue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1"/>
                <w:sz w:val="15"/>
              </w:rPr>
            </w:pPr>
            <w:r>
              <w:rPr>
                <w:spacing w:val="-1"/>
                <w:sz w:val="15"/>
              </w:rPr>
              <w:t>II.</w:t>
            </w:r>
            <w:r>
              <w:rPr>
                <w:spacing w:val="-1"/>
                <w:sz w:val="15"/>
              </w:rPr>
              <w:tab/>
              <w:t>Seminar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1"/>
                <w:sz w:val="15"/>
              </w:rPr>
            </w:pPr>
            <w:r>
              <w:rPr>
                <w:spacing w:val="-1"/>
                <w:sz w:val="15"/>
              </w:rPr>
              <w:tab/>
              <w:t>1.</w:t>
            </w:r>
            <w:r>
              <w:rPr>
                <w:spacing w:val="-1"/>
                <w:sz w:val="15"/>
              </w:rPr>
              <w:tab/>
              <w:t>A dialogue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44"/>
              <w:ind w:left="724" w:hanging="724"/>
              <w:rPr>
                <w:spacing w:val="-1"/>
                <w:sz w:val="15"/>
              </w:rPr>
            </w:pPr>
            <w:r>
              <w:rPr>
                <w:spacing w:val="-1"/>
                <w:sz w:val="15"/>
              </w:rPr>
              <w:tab/>
              <w:t>2.</w:t>
            </w:r>
            <w:r>
              <w:rPr>
                <w:spacing w:val="-1"/>
                <w:sz w:val="15"/>
              </w:rPr>
              <w:tab/>
              <w:t>Your dialogue</w:t>
            </w:r>
          </w:p>
        </w:tc>
      </w:tr>
    </w:tbl>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1"/>
          <w:sz w:val="15"/>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1"/>
          <w:sz w:val="15"/>
        </w:rPr>
      </w:pPr>
      <w:r>
        <w:rPr>
          <w:spacing w:val="-1"/>
          <w:sz w:val="15"/>
        </w:rPr>
        <w:t xml:space="preserve">  </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1"/>
          <w:sz w:val="15"/>
        </w:rPr>
        <w:sectPr w:rsidR="00000000" w:rsidSect="00B56AE5">
          <w:endnotePr>
            <w:numFmt w:val="decimal"/>
          </w:endnotePr>
          <w:pgSz w:w="15840" w:h="12240" w:orient="landscape"/>
          <w:pgMar w:top="1008" w:right="1152" w:bottom="720" w:left="1152" w:header="720" w:footer="720" w:gutter="0"/>
          <w:cols w:space="720"/>
          <w:noEndnote/>
          <w:docGrid w:linePitch="329"/>
        </w:sectPr>
      </w:pPr>
    </w:p>
    <w:p w:rsidR="00000000" w:rsidRDefault="000C4578">
      <w:pPr>
        <w:tabs>
          <w:tab w:val="center" w:pos="5220"/>
        </w:tabs>
        <w:suppressAutoHyphens/>
        <w:jc w:val="both"/>
        <w:rPr>
          <w:spacing w:val="-2"/>
          <w:sz w:val="20"/>
        </w:rPr>
      </w:pPr>
      <w:r>
        <w:rPr>
          <w:spacing w:val="-2"/>
          <w:sz w:val="20"/>
        </w:rPr>
        <w:lastRenderedPageBreak/>
        <w:tab/>
      </w:r>
      <w:r>
        <w:rPr>
          <w:spacing w:val="-2"/>
          <w:sz w:val="20"/>
          <w:u w:val="single"/>
        </w:rPr>
        <w:t>PRAYER METHODOLOGY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u w:val="single"/>
        </w:rPr>
        <w:t>I.</w:t>
      </w:r>
      <w:r>
        <w:rPr>
          <w:spacing w:val="-2"/>
          <w:sz w:val="20"/>
        </w:rPr>
        <w:tab/>
      </w:r>
      <w:r>
        <w:rPr>
          <w:spacing w:val="-2"/>
          <w:sz w:val="20"/>
          <w:u w:val="single"/>
        </w:rPr>
        <w:t>RETOOLING</w:t>
      </w:r>
      <w:r>
        <w:rPr>
          <w:spacing w:val="-2"/>
          <w:sz w:val="20"/>
        </w:rPr>
        <w:t xml:space="preserve"> </w:t>
      </w:r>
      <w:r>
        <w:rPr>
          <w:spacing w:val="-2"/>
          <w:sz w:val="20"/>
        </w:rPr>
        <w:noBreakHyphen/>
        <w:t xml:space="preserve"> Prayer is one aspect Of the Christian life that needs to be re</w:t>
      </w:r>
      <w:r>
        <w:rPr>
          <w:spacing w:val="-2"/>
          <w:sz w:val="20"/>
        </w:rPr>
        <w:noBreakHyphen/>
        <w:t>thought.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A</w:t>
      </w:r>
      <w:r>
        <w:rPr>
          <w:spacing w:val="-2"/>
          <w:sz w:val="20"/>
        </w:rPr>
        <w:t>.</w:t>
      </w:r>
      <w:r>
        <w:rPr>
          <w:spacing w:val="-2"/>
          <w:sz w:val="20"/>
        </w:rPr>
        <w:tab/>
      </w:r>
      <w:r>
        <w:rPr>
          <w:spacing w:val="-2"/>
          <w:sz w:val="20"/>
          <w:u w:val="single"/>
        </w:rPr>
        <w:t>Collapse</w:t>
      </w:r>
      <w:r>
        <w:rPr>
          <w:spacing w:val="-2"/>
          <w:sz w:val="20"/>
        </w:rPr>
        <w:t>:</w:t>
      </w:r>
      <w:r>
        <w:rPr>
          <w:spacing w:val="-2"/>
          <w:sz w:val="20"/>
        </w:rPr>
        <w:tab/>
        <w:t>Prayer is a problem for churchmen in the 20th century.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World view</w:t>
      </w:r>
      <w:r>
        <w:rPr>
          <w:spacing w:val="-2"/>
          <w:sz w:val="20"/>
        </w:rPr>
        <w:t xml:space="preserve"> </w:t>
      </w:r>
      <w:r>
        <w:rPr>
          <w:spacing w:val="-2"/>
          <w:sz w:val="20"/>
        </w:rPr>
        <w:noBreakHyphen/>
        <w:t xml:space="preserve"> the two-story world view in which the metaphors for prayer were born is gone.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Baalism</w:t>
      </w:r>
      <w:r>
        <w:rPr>
          <w:spacing w:val="-2"/>
          <w:sz w:val="20"/>
        </w:rPr>
        <w:t xml:space="preserve"> </w:t>
      </w:r>
      <w:r>
        <w:rPr>
          <w:spacing w:val="-2"/>
          <w:sz w:val="20"/>
        </w:rPr>
        <w:noBreakHyphen/>
        <w:t xml:space="preserve"> to ask God to give you good things or to relate to your own subjectivity is not prayer.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B.</w:t>
      </w:r>
      <w:r>
        <w:rPr>
          <w:spacing w:val="-2"/>
          <w:sz w:val="20"/>
        </w:rPr>
        <w:tab/>
      </w:r>
      <w:r>
        <w:rPr>
          <w:spacing w:val="-2"/>
          <w:sz w:val="20"/>
          <w:u w:val="single"/>
        </w:rPr>
        <w:t>Recovery</w:t>
      </w:r>
      <w:r>
        <w:rPr>
          <w:spacing w:val="-2"/>
          <w:sz w:val="20"/>
        </w:rPr>
        <w:t>:  The collapse gives the possibility for re</w:t>
      </w:r>
      <w:r>
        <w:rPr>
          <w:spacing w:val="-2"/>
          <w:sz w:val="20"/>
        </w:rPr>
        <w:noBreakHyphen/>
        <w:t>discovering the meaning of prayer.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Witness</w:t>
      </w:r>
      <w:r>
        <w:rPr>
          <w:spacing w:val="-2"/>
          <w:sz w:val="20"/>
        </w:rPr>
        <w:tab/>
      </w:r>
      <w:r>
        <w:rPr>
          <w:spacing w:val="-2"/>
          <w:sz w:val="20"/>
        </w:rPr>
        <w:noBreakHyphen/>
        <w:t xml:space="preserve"> to offer a prayer is at minimum a witness to who you are.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Worship</w:t>
      </w:r>
      <w:r>
        <w:rPr>
          <w:spacing w:val="-2"/>
          <w:sz w:val="20"/>
        </w:rPr>
        <w:tab/>
      </w:r>
      <w:r>
        <w:rPr>
          <w:spacing w:val="-2"/>
          <w:sz w:val="20"/>
        </w:rPr>
        <w:noBreakHyphen/>
        <w:t xml:space="preserve"> to declare who you are is to disclose what God you stand before as</w:t>
      </w:r>
      <w:r>
        <w:rPr>
          <w:spacing w:val="-2"/>
          <w:sz w:val="20"/>
        </w:rPr>
        <w:t xml:space="preserve"> </w:t>
      </w:r>
      <w:r>
        <w:rPr>
          <w:spacing w:val="-2"/>
          <w:sz w:val="20"/>
        </w:rPr>
        <w:tab/>
        <w:t>the meaning of your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II.</w:t>
      </w:r>
      <w:r>
        <w:rPr>
          <w:spacing w:val="-2"/>
          <w:sz w:val="20"/>
        </w:rPr>
        <w:tab/>
      </w:r>
      <w:r>
        <w:rPr>
          <w:spacing w:val="-2"/>
          <w:sz w:val="20"/>
          <w:u w:val="single"/>
        </w:rPr>
        <w:t>CONTEXT</w:t>
      </w:r>
      <w:r>
        <w:rPr>
          <w:spacing w:val="-2"/>
          <w:sz w:val="20"/>
        </w:rPr>
        <w:t xml:space="preserve"> </w:t>
      </w:r>
      <w:r>
        <w:rPr>
          <w:spacing w:val="-2"/>
          <w:sz w:val="20"/>
        </w:rPr>
        <w:noBreakHyphen/>
      </w:r>
      <w:r>
        <w:rPr>
          <w:spacing w:val="-2"/>
          <w:sz w:val="20"/>
        </w:rPr>
        <w:tab/>
        <w:t>As with any activity the question of prayer is a question of designating the particular and universal context in which it occurs.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A.</w:t>
      </w:r>
      <w:r>
        <w:rPr>
          <w:spacing w:val="-2"/>
          <w:sz w:val="20"/>
        </w:rPr>
        <w:tab/>
      </w:r>
      <w:r>
        <w:rPr>
          <w:spacing w:val="-2"/>
          <w:sz w:val="20"/>
          <w:u w:val="single"/>
        </w:rPr>
        <w:t>Situation</w:t>
      </w:r>
      <w:r>
        <w:rPr>
          <w:spacing w:val="-2"/>
          <w:sz w:val="20"/>
        </w:rPr>
        <w:t>.   To pray authentically is to respond in some situation.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Particular</w:t>
      </w:r>
      <w:r>
        <w:rPr>
          <w:spacing w:val="-2"/>
          <w:sz w:val="20"/>
        </w:rPr>
        <w:t xml:space="preserve"> </w:t>
      </w:r>
      <w:r>
        <w:rPr>
          <w:spacing w:val="-2"/>
          <w:sz w:val="20"/>
        </w:rPr>
        <w:noBreakHyphen/>
        <w:t xml:space="preserve"> responses to the deeps of life always occur in a particular </w:t>
      </w:r>
      <w:r>
        <w:rPr>
          <w:spacing w:val="-2"/>
          <w:sz w:val="20"/>
        </w:rPr>
        <w:tab/>
        <w:t>situation.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Embracing</w:t>
      </w:r>
      <w:r>
        <w:rPr>
          <w:spacing w:val="-2"/>
          <w:sz w:val="20"/>
        </w:rPr>
        <w:t xml:space="preserve"> </w:t>
      </w:r>
      <w:r>
        <w:rPr>
          <w:spacing w:val="-2"/>
          <w:sz w:val="20"/>
        </w:rPr>
        <w:noBreakHyphen/>
        <w:t xml:space="preserve"> prayer is to be totally</w:t>
      </w:r>
      <w:r>
        <w:rPr>
          <w:spacing w:val="-2"/>
          <w:sz w:val="20"/>
        </w:rPr>
        <w:tab/>
        <w:t>situation in the sense of affirming your participation in 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B.</w:t>
      </w:r>
      <w:r>
        <w:rPr>
          <w:spacing w:val="-2"/>
          <w:sz w:val="20"/>
        </w:rPr>
        <w:tab/>
      </w:r>
      <w:r>
        <w:rPr>
          <w:spacing w:val="-2"/>
          <w:sz w:val="20"/>
          <w:u w:val="single"/>
        </w:rPr>
        <w:t>Community</w:t>
      </w:r>
      <w:r>
        <w:rPr>
          <w:spacing w:val="-2"/>
          <w:sz w:val="20"/>
        </w:rPr>
        <w:t>:</w:t>
      </w:r>
      <w:r>
        <w:rPr>
          <w:spacing w:val="-2"/>
          <w:sz w:val="20"/>
        </w:rPr>
        <w:tab/>
        <w:t>Depth responses to situations are always made on the basis o</w:t>
      </w:r>
      <w:r>
        <w:rPr>
          <w:spacing w:val="-2"/>
          <w:sz w:val="20"/>
        </w:rPr>
        <w:t>f some community in history; there is no such thing as private prayer.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Saints</w:t>
      </w:r>
      <w:r>
        <w:rPr>
          <w:spacing w:val="-2"/>
          <w:sz w:val="20"/>
        </w:rPr>
        <w:t xml:space="preserve"> </w:t>
      </w:r>
      <w:r>
        <w:rPr>
          <w:spacing w:val="-2"/>
          <w:sz w:val="20"/>
        </w:rPr>
        <w:noBreakHyphen/>
        <w:t xml:space="preserve"> in the Christian community even prayer off by oneself is in the presence of the Churchmen known and unknown of the past and future.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Worship</w:t>
      </w:r>
      <w:r>
        <w:rPr>
          <w:spacing w:val="-2"/>
          <w:sz w:val="20"/>
        </w:rPr>
        <w:t xml:space="preserve"> </w:t>
      </w:r>
      <w:r>
        <w:rPr>
          <w:spacing w:val="-2"/>
          <w:sz w:val="20"/>
        </w:rPr>
        <w:noBreakHyphen/>
        <w:t xml:space="preserve"> it is also always an extension of and re-call to the corporate office of the gathered community.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rPr>
        <w:t>III.</w:t>
      </w:r>
      <w:r>
        <w:rPr>
          <w:spacing w:val="-2"/>
          <w:sz w:val="20"/>
        </w:rPr>
        <w:tab/>
      </w:r>
      <w:r>
        <w:rPr>
          <w:spacing w:val="-2"/>
          <w:sz w:val="20"/>
          <w:u w:val="single"/>
        </w:rPr>
        <w:t>DYNAMICS</w:t>
      </w:r>
      <w:r>
        <w:rPr>
          <w:spacing w:val="-2"/>
          <w:sz w:val="20"/>
        </w:rPr>
        <w:t xml:space="preserve"> </w:t>
      </w:r>
      <w:r>
        <w:rPr>
          <w:spacing w:val="-2"/>
          <w:sz w:val="20"/>
        </w:rPr>
        <w:noBreakHyphen/>
        <w:t xml:space="preserve"> The nature of what takes place in prayer has to do with certain essential interior characteristics.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A.</w:t>
      </w:r>
      <w:r>
        <w:rPr>
          <w:spacing w:val="-2"/>
          <w:sz w:val="20"/>
        </w:rPr>
        <w:tab/>
      </w:r>
      <w:r>
        <w:rPr>
          <w:spacing w:val="-2"/>
          <w:sz w:val="20"/>
          <w:u w:val="single"/>
        </w:rPr>
        <w:t>Basic</w:t>
      </w:r>
      <w:r>
        <w:rPr>
          <w:spacing w:val="-2"/>
          <w:sz w:val="20"/>
        </w:rPr>
        <w:t>:  Prayer is a methodology in selfhood without which human</w:t>
      </w:r>
      <w:r>
        <w:rPr>
          <w:spacing w:val="-2"/>
          <w:sz w:val="20"/>
        </w:rPr>
        <w:t>s would not be human.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Attentionality</w:t>
      </w:r>
      <w:r>
        <w:rPr>
          <w:spacing w:val="-2"/>
          <w:sz w:val="20"/>
        </w:rPr>
        <w:tab/>
      </w:r>
      <w:r>
        <w:rPr>
          <w:spacing w:val="-2"/>
          <w:sz w:val="20"/>
        </w:rPr>
        <w:noBreakHyphen/>
        <w:t xml:space="preserve"> it is basically a way of being present to the actual occurrences as they are universally experienced in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Intentionality</w:t>
      </w:r>
      <w:r>
        <w:rPr>
          <w:spacing w:val="-2"/>
          <w:sz w:val="20"/>
        </w:rPr>
        <w:tab/>
      </w:r>
      <w:r>
        <w:rPr>
          <w:spacing w:val="-2"/>
          <w:sz w:val="20"/>
        </w:rPr>
        <w:noBreakHyphen/>
      </w:r>
      <w:r>
        <w:rPr>
          <w:spacing w:val="-2"/>
          <w:sz w:val="20"/>
        </w:rPr>
        <w:noBreakHyphen/>
        <w:t xml:space="preserve"> it is the exercise of the decision a human being makes as a final stance toward some given particular.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B.</w:t>
      </w:r>
      <w:r>
        <w:rPr>
          <w:spacing w:val="-2"/>
          <w:sz w:val="20"/>
        </w:rPr>
        <w:tab/>
      </w:r>
      <w:r>
        <w:rPr>
          <w:spacing w:val="-2"/>
          <w:sz w:val="20"/>
          <w:u w:val="single"/>
        </w:rPr>
        <w:t>Depth</w:t>
      </w:r>
      <w:r>
        <w:rPr>
          <w:spacing w:val="-2"/>
          <w:sz w:val="20"/>
        </w:rPr>
        <w:t xml:space="preserve"> </w:t>
      </w:r>
      <w:r>
        <w:rPr>
          <w:spacing w:val="-2"/>
          <w:sz w:val="20"/>
        </w:rPr>
        <w:noBreakHyphen/>
        <w:t xml:space="preserve"> Prayer has to do with man’s spirit relationships rather than his surface existence.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Responsibility</w:t>
      </w:r>
      <w:r>
        <w:rPr>
          <w:spacing w:val="-2"/>
          <w:sz w:val="20"/>
        </w:rPr>
        <w:t xml:space="preserve"> </w:t>
      </w:r>
      <w:r>
        <w:rPr>
          <w:spacing w:val="-2"/>
          <w:sz w:val="20"/>
        </w:rPr>
        <w:noBreakHyphen/>
        <w:t xml:space="preserve"> to pray is to be required to take genuine responsibility for an object of concern.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Promisorial</w:t>
      </w:r>
      <w:r>
        <w:rPr>
          <w:spacing w:val="-2"/>
          <w:sz w:val="20"/>
        </w:rPr>
        <w:t xml:space="preserve"> </w:t>
      </w:r>
      <w:r>
        <w:rPr>
          <w:spacing w:val="-2"/>
          <w:sz w:val="20"/>
        </w:rPr>
        <w:noBreakHyphen/>
        <w:t xml:space="preserve"> it is also t</w:t>
      </w:r>
      <w:r>
        <w:rPr>
          <w:spacing w:val="-2"/>
          <w:sz w:val="20"/>
        </w:rPr>
        <w:t>o pick up the particulars that are being faced and claiming the promise of their fulfillment as they are.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IV.</w:t>
      </w:r>
      <w:r>
        <w:rPr>
          <w:spacing w:val="-2"/>
          <w:sz w:val="20"/>
        </w:rPr>
        <w:tab/>
      </w:r>
      <w:r>
        <w:rPr>
          <w:spacing w:val="-2"/>
          <w:sz w:val="20"/>
          <w:u w:val="single"/>
        </w:rPr>
        <w:t>TYPES</w:t>
      </w:r>
      <w:r>
        <w:rPr>
          <w:spacing w:val="-2"/>
          <w:sz w:val="20"/>
        </w:rPr>
        <w:t xml:space="preserve"> </w:t>
      </w:r>
      <w:r>
        <w:rPr>
          <w:spacing w:val="-2"/>
          <w:sz w:val="20"/>
        </w:rPr>
        <w:noBreakHyphen/>
        <w:t xml:space="preserve"> In the tradition of the Christian community there are several basic types of prayer.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A.</w:t>
      </w:r>
      <w:r>
        <w:rPr>
          <w:spacing w:val="-2"/>
          <w:sz w:val="20"/>
        </w:rPr>
        <w:tab/>
      </w:r>
      <w:r>
        <w:rPr>
          <w:spacing w:val="-2"/>
          <w:sz w:val="20"/>
          <w:u w:val="single"/>
        </w:rPr>
        <w:t>Petitionary</w:t>
      </w:r>
      <w:r>
        <w:rPr>
          <w:spacing w:val="-2"/>
          <w:sz w:val="20"/>
        </w:rPr>
        <w:t xml:space="preserve"> </w:t>
      </w:r>
      <w:r>
        <w:rPr>
          <w:spacing w:val="-2"/>
          <w:sz w:val="20"/>
        </w:rPr>
        <w:noBreakHyphen/>
        <w:t xml:space="preserve"> The first requirement is to dare to assume the presumptuous posture toward life of projecting oneself as a person of faith.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Church</w:t>
      </w:r>
      <w:r>
        <w:rPr>
          <w:spacing w:val="-2"/>
          <w:sz w:val="20"/>
        </w:rPr>
        <w:t xml:space="preserve"> </w:t>
      </w:r>
      <w:r>
        <w:rPr>
          <w:spacing w:val="-2"/>
          <w:sz w:val="20"/>
        </w:rPr>
        <w:noBreakHyphen/>
        <w:t xml:space="preserve"> we presume to pray for ourselves as the body of Christ in all times and in all places.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r>
      <w:r>
        <w:rPr>
          <w:spacing w:val="-2"/>
          <w:sz w:val="20"/>
          <w:u w:val="single"/>
        </w:rPr>
        <w:t>Trust</w:t>
      </w:r>
      <w:r>
        <w:rPr>
          <w:spacing w:val="-2"/>
          <w:sz w:val="20"/>
        </w:rPr>
        <w:t xml:space="preserve"> </w:t>
      </w:r>
      <w:r>
        <w:rPr>
          <w:spacing w:val="-2"/>
          <w:sz w:val="20"/>
        </w:rPr>
        <w:noBreakHyphen/>
        <w:t xml:space="preserve"> we therefore rely upon the Word that we are received </w:t>
      </w:r>
      <w:r>
        <w:rPr>
          <w:spacing w:val="-2"/>
          <w:sz w:val="20"/>
        </w:rPr>
        <w:t>people as we are who can always be expected to be found standing as accepted persons.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jc w:val="both"/>
        <w:rPr>
          <w:spacing w:val="-2"/>
          <w:sz w:val="20"/>
        </w:rPr>
      </w:pPr>
      <w:r>
        <w:rPr>
          <w:spacing w:val="-2"/>
          <w:sz w:val="20"/>
        </w:rPr>
        <w:tab/>
        <w:t>B.</w:t>
      </w:r>
      <w:r>
        <w:rPr>
          <w:spacing w:val="-2"/>
          <w:sz w:val="20"/>
        </w:rPr>
        <w:tab/>
      </w:r>
      <w:r>
        <w:rPr>
          <w:spacing w:val="-2"/>
          <w:sz w:val="20"/>
          <w:u w:val="single"/>
        </w:rPr>
        <w:t>Intercessory</w:t>
      </w:r>
      <w:r>
        <w:rPr>
          <w:spacing w:val="-2"/>
          <w:sz w:val="20"/>
        </w:rPr>
        <w:t xml:space="preserve"> </w:t>
      </w:r>
      <w:r>
        <w:rPr>
          <w:spacing w:val="-2"/>
          <w:sz w:val="20"/>
        </w:rPr>
        <w:noBreakHyphen/>
        <w:t xml:space="preserve">  boldly advance our proclamation of the decision to take responsibility for all of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1.</w:t>
      </w:r>
      <w:r>
        <w:rPr>
          <w:spacing w:val="-2"/>
          <w:sz w:val="20"/>
        </w:rPr>
        <w:tab/>
      </w:r>
      <w:r>
        <w:rPr>
          <w:spacing w:val="-2"/>
          <w:sz w:val="20"/>
          <w:u w:val="single"/>
        </w:rPr>
        <w:t>World</w:t>
      </w:r>
      <w:r>
        <w:rPr>
          <w:spacing w:val="-2"/>
          <w:sz w:val="20"/>
        </w:rPr>
        <w:t xml:space="preserve"> </w:t>
      </w:r>
      <w:r>
        <w:rPr>
          <w:spacing w:val="-2"/>
          <w:sz w:val="20"/>
        </w:rPr>
        <w:noBreakHyphen/>
        <w:t xml:space="preserve"> we pray for every structure that holds life in being announcing that we are to be held accountable for their justices and injustices.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2"/>
          <w:sz w:val="20"/>
        </w:rPr>
      </w:pPr>
      <w:r>
        <w:rPr>
          <w:spacing w:val="-2"/>
          <w:sz w:val="20"/>
        </w:rPr>
        <w:tab/>
      </w:r>
      <w:r>
        <w:rPr>
          <w:spacing w:val="-2"/>
          <w:sz w:val="20"/>
        </w:rPr>
        <w:tab/>
        <w:t>2.</w:t>
      </w:r>
      <w:r>
        <w:rPr>
          <w:spacing w:val="-2"/>
          <w:sz w:val="20"/>
        </w:rPr>
        <w:tab/>
        <w:t xml:space="preserve">Service </w:t>
      </w:r>
      <w:r>
        <w:rPr>
          <w:spacing w:val="-2"/>
          <w:sz w:val="20"/>
        </w:rPr>
        <w:noBreakHyphen/>
        <w:t xml:space="preserve"> we pray as well for every one not found in the orders of life whether by their own deed or by the willful exclusion by others, thereby saying we will care f</w:t>
      </w:r>
      <w:r>
        <w:rPr>
          <w:spacing w:val="-2"/>
          <w:sz w:val="20"/>
        </w:rPr>
        <w:t>or their lives.</w:t>
      </w:r>
    </w:p>
    <w:p w:rsidR="00000000" w:rsidRDefault="000C4578">
      <w:pPr>
        <w:tabs>
          <w:tab w:val="right" w:pos="10440"/>
        </w:tabs>
        <w:suppressAutoHyphens/>
        <w:jc w:val="both"/>
        <w:rPr>
          <w:spacing w:val="-2"/>
          <w:sz w:val="20"/>
        </w:rPr>
      </w:pPr>
      <w:r>
        <w:rPr>
          <w:spacing w:val="-2"/>
          <w:sz w:val="20"/>
        </w:rPr>
        <w:br w:type="page"/>
      </w:r>
      <w:r>
        <w:rPr>
          <w:spacing w:val="-2"/>
          <w:sz w:val="20"/>
        </w:rPr>
        <w:lastRenderedPageBreak/>
        <w:tab/>
        <w:t>SHORT COURSES</w:t>
      </w:r>
    </w:p>
    <w:p w:rsidR="00000000" w:rsidRDefault="000C4578">
      <w:pPr>
        <w:tabs>
          <w:tab w:val="center" w:pos="5220"/>
        </w:tabs>
        <w:suppressAutoHyphens/>
        <w:jc w:val="both"/>
        <w:rPr>
          <w:spacing w:val="-2"/>
          <w:sz w:val="20"/>
        </w:rPr>
      </w:pPr>
      <w:r>
        <w:rPr>
          <w:spacing w:val="-2"/>
          <w:sz w:val="20"/>
        </w:rPr>
        <w:tab/>
      </w:r>
      <w:r>
        <w:rPr>
          <w:spacing w:val="-2"/>
          <w:sz w:val="20"/>
          <w:u w:val="single"/>
        </w:rPr>
        <w:t>Theological METHODOLOGY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I.</w:t>
      </w:r>
      <w:r>
        <w:rPr>
          <w:spacing w:val="-2"/>
          <w:sz w:val="20"/>
        </w:rPr>
        <w:tab/>
      </w:r>
      <w:r>
        <w:rPr>
          <w:spacing w:val="-2"/>
          <w:sz w:val="20"/>
          <w:u w:val="single"/>
        </w:rPr>
        <w:t>PRACTICAL</w:t>
      </w:r>
      <w:r>
        <w:rPr>
          <w:spacing w:val="-2"/>
          <w:sz w:val="20"/>
        </w:rPr>
        <w:t xml:space="preserve"> </w:t>
      </w:r>
      <w:r>
        <w:rPr>
          <w:spacing w:val="-2"/>
          <w:sz w:val="20"/>
        </w:rPr>
        <w:noBreakHyphen/>
        <w:t xml:space="preserve"> To theologize is to engage in an activity required of all human beings.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 xml:space="preserve">A. </w:t>
      </w:r>
      <w:r>
        <w:rPr>
          <w:spacing w:val="-2"/>
          <w:sz w:val="20"/>
          <w:u w:val="single"/>
        </w:rPr>
        <w:t>Object</w:t>
      </w:r>
      <w:r>
        <w:rPr>
          <w:spacing w:val="-2"/>
          <w:sz w:val="20"/>
        </w:rPr>
        <w:t>: The intent in theology is to grapple with a response to the way life is.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1.  </w:t>
      </w:r>
      <w:r>
        <w:rPr>
          <w:spacing w:val="-2"/>
          <w:sz w:val="20"/>
          <w:u w:val="single"/>
        </w:rPr>
        <w:t>Ideas vs</w:t>
      </w:r>
      <w:r>
        <w:rPr>
          <w:spacing w:val="-2"/>
          <w:sz w:val="20"/>
        </w:rPr>
        <w:t xml:space="preserve">. </w:t>
      </w:r>
      <w:r>
        <w:rPr>
          <w:spacing w:val="-2"/>
          <w:sz w:val="20"/>
        </w:rPr>
        <w:noBreakHyphen/>
        <w:t xml:space="preserve"> we are not dealing with ideas about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2.  </w:t>
      </w:r>
      <w:r>
        <w:rPr>
          <w:spacing w:val="-2"/>
          <w:sz w:val="20"/>
          <w:u w:val="single"/>
        </w:rPr>
        <w:t>Life</w:t>
      </w:r>
      <w:r>
        <w:rPr>
          <w:spacing w:val="-2"/>
          <w:sz w:val="20"/>
        </w:rPr>
        <w:t xml:space="preserve"> </w:t>
      </w:r>
      <w:r>
        <w:rPr>
          <w:spacing w:val="-2"/>
          <w:sz w:val="20"/>
        </w:rPr>
        <w:noBreakHyphen/>
        <w:t xml:space="preserve"> rather we are concerned with what takes place in the midst of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B.  </w:t>
      </w:r>
      <w:r>
        <w:rPr>
          <w:spacing w:val="-2"/>
          <w:sz w:val="20"/>
          <w:u w:val="single"/>
        </w:rPr>
        <w:t>Dialogue</w:t>
      </w:r>
      <w:r>
        <w:rPr>
          <w:spacing w:val="-2"/>
          <w:sz w:val="20"/>
        </w:rPr>
        <w:t>:</w:t>
      </w:r>
      <w:r>
        <w:rPr>
          <w:spacing w:val="-2"/>
          <w:sz w:val="20"/>
        </w:rPr>
        <w:tab/>
        <w:t xml:space="preserve">The way we are able to deal with life as it is to engage in an </w:t>
      </w:r>
      <w:r>
        <w:rPr>
          <w:spacing w:val="-2"/>
          <w:sz w:val="20"/>
        </w:rPr>
        <w:tab/>
        <w:t>active relationship to someone else.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Author</w:t>
      </w:r>
      <w:r>
        <w:rPr>
          <w:spacing w:val="-2"/>
          <w:sz w:val="20"/>
        </w:rPr>
        <w:t xml:space="preserve"> </w:t>
      </w:r>
      <w:r>
        <w:rPr>
          <w:spacing w:val="-2"/>
          <w:sz w:val="20"/>
        </w:rPr>
        <w:noBreakHyphen/>
      </w:r>
      <w:r>
        <w:rPr>
          <w:spacing w:val="-2"/>
          <w:sz w:val="20"/>
        </w:rPr>
        <w:tab/>
        <w:t>the author</w:t>
      </w:r>
      <w:r>
        <w:rPr>
          <w:spacing w:val="-2"/>
          <w:sz w:val="20"/>
        </w:rPr>
        <w:t xml:space="preserve"> is no more an authority on life than we are nor is he any closer to life than we are.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Reader</w:t>
      </w:r>
      <w:r>
        <w:rPr>
          <w:spacing w:val="-2"/>
          <w:sz w:val="20"/>
        </w:rPr>
        <w:t xml:space="preserve"> </w:t>
      </w:r>
      <w:r>
        <w:rPr>
          <w:spacing w:val="-2"/>
          <w:sz w:val="20"/>
        </w:rPr>
        <w:noBreakHyphen/>
        <w:t xml:space="preserve"> </w:t>
      </w:r>
      <w:r>
        <w:rPr>
          <w:spacing w:val="-2"/>
          <w:sz w:val="20"/>
        </w:rPr>
        <w:tab/>
        <w:t>we must finally say the way life is for us.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rPr>
        <w:t>II.</w:t>
      </w:r>
      <w:r>
        <w:rPr>
          <w:spacing w:val="-2"/>
          <w:sz w:val="20"/>
        </w:rPr>
        <w:tab/>
      </w:r>
      <w:r>
        <w:rPr>
          <w:spacing w:val="-2"/>
          <w:sz w:val="20"/>
          <w:u w:val="single"/>
        </w:rPr>
        <w:t>SITUATIONAL</w:t>
      </w:r>
      <w:r>
        <w:rPr>
          <w:spacing w:val="-2"/>
          <w:sz w:val="20"/>
        </w:rPr>
        <w:t xml:space="preserve"> </w:t>
      </w:r>
      <w:r>
        <w:rPr>
          <w:spacing w:val="-2"/>
          <w:sz w:val="20"/>
        </w:rPr>
        <w:noBreakHyphen/>
        <w:t xml:space="preserve"> To theologize is always to engage in this exercise out of some particular context.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 xml:space="preserve">A.  </w:t>
      </w:r>
      <w:r>
        <w:rPr>
          <w:spacing w:val="-2"/>
          <w:sz w:val="20"/>
          <w:u w:val="single"/>
        </w:rPr>
        <w:t>Given</w:t>
      </w:r>
      <w:r>
        <w:rPr>
          <w:spacing w:val="-2"/>
          <w:sz w:val="20"/>
        </w:rPr>
        <w:t>: The situation is not the one we want to have but the one we show up in.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1.  </w:t>
      </w:r>
      <w:r>
        <w:rPr>
          <w:spacing w:val="-2"/>
          <w:sz w:val="20"/>
          <w:u w:val="single"/>
        </w:rPr>
        <w:t>Situation</w:t>
      </w:r>
      <w:r>
        <w:rPr>
          <w:spacing w:val="-2"/>
          <w:sz w:val="20"/>
        </w:rPr>
        <w:t xml:space="preserve"> </w:t>
      </w:r>
      <w:r>
        <w:rPr>
          <w:spacing w:val="-2"/>
          <w:sz w:val="20"/>
        </w:rPr>
        <w:noBreakHyphen/>
        <w:t xml:space="preserve"> I must therefore begin with what is as I find it to be concretely.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2.  </w:t>
      </w:r>
      <w:r>
        <w:rPr>
          <w:spacing w:val="-2"/>
          <w:sz w:val="20"/>
          <w:u w:val="single"/>
        </w:rPr>
        <w:t>Embrace</w:t>
      </w:r>
      <w:r>
        <w:rPr>
          <w:spacing w:val="-2"/>
          <w:sz w:val="20"/>
        </w:rPr>
        <w:t xml:space="preserve"> </w:t>
      </w:r>
      <w:r>
        <w:rPr>
          <w:spacing w:val="-2"/>
          <w:sz w:val="20"/>
        </w:rPr>
        <w:noBreakHyphen/>
        <w:t xml:space="preserve"> to respond in faith is to acknowledge the situation as it actually is.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B.  </w:t>
      </w:r>
      <w:r>
        <w:rPr>
          <w:spacing w:val="-2"/>
          <w:sz w:val="20"/>
          <w:u w:val="single"/>
        </w:rPr>
        <w:t>Re</w:t>
      </w:r>
      <w:r>
        <w:rPr>
          <w:spacing w:val="-2"/>
          <w:sz w:val="20"/>
          <w:u w:val="single"/>
        </w:rPr>
        <w:t>sponse</w:t>
      </w:r>
      <w:r>
        <w:rPr>
          <w:spacing w:val="-2"/>
          <w:sz w:val="20"/>
        </w:rPr>
        <w:t>:</w:t>
      </w:r>
      <w:r>
        <w:rPr>
          <w:spacing w:val="-2"/>
          <w:sz w:val="20"/>
        </w:rPr>
        <w:tab/>
        <w:t>The way I deal with the actual situation is to demand that it fully become what it ought to be.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Model</w:t>
      </w:r>
      <w:r>
        <w:rPr>
          <w:spacing w:val="-2"/>
          <w:sz w:val="20"/>
        </w:rPr>
        <w:t xml:space="preserve"> </w:t>
      </w:r>
      <w:r>
        <w:rPr>
          <w:spacing w:val="-2"/>
          <w:sz w:val="20"/>
        </w:rPr>
        <w:noBreakHyphen/>
      </w:r>
      <w:r>
        <w:rPr>
          <w:spacing w:val="-2"/>
          <w:sz w:val="20"/>
        </w:rPr>
        <w:tab/>
        <w:t>this requires that a model for the situation be created which lays an imperative upon a person in his situation.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Action</w:t>
      </w:r>
      <w:r>
        <w:rPr>
          <w:spacing w:val="-2"/>
          <w:sz w:val="20"/>
        </w:rPr>
        <w:t xml:space="preserve"> </w:t>
      </w:r>
      <w:r>
        <w:rPr>
          <w:spacing w:val="-2"/>
          <w:sz w:val="20"/>
        </w:rPr>
        <w:noBreakHyphen/>
      </w:r>
      <w:r>
        <w:rPr>
          <w:spacing w:val="-2"/>
          <w:sz w:val="20"/>
        </w:rPr>
        <w:tab/>
        <w:t>to be a man of faith is then to act upon that imperative; not to do so is to be a dead man.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rPr>
        <w:t>III.</w:t>
      </w:r>
      <w:r>
        <w:rPr>
          <w:spacing w:val="-2"/>
          <w:sz w:val="20"/>
        </w:rPr>
        <w:tab/>
      </w:r>
      <w:r>
        <w:rPr>
          <w:spacing w:val="-2"/>
          <w:sz w:val="20"/>
          <w:u w:val="single"/>
        </w:rPr>
        <w:t>INCARNATIONAL</w:t>
      </w:r>
      <w:r>
        <w:rPr>
          <w:spacing w:val="-2"/>
          <w:sz w:val="20"/>
        </w:rPr>
        <w:t xml:space="preserve"> </w:t>
      </w:r>
      <w:r>
        <w:rPr>
          <w:spacing w:val="-2"/>
          <w:sz w:val="20"/>
        </w:rPr>
        <w:noBreakHyphen/>
        <w:t xml:space="preserve"> To theologize is to find the meaning of life precisely in the midst of living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 xml:space="preserve">A.  </w:t>
      </w:r>
      <w:r>
        <w:rPr>
          <w:spacing w:val="-2"/>
          <w:sz w:val="20"/>
          <w:u w:val="single"/>
        </w:rPr>
        <w:t>Paradox</w:t>
      </w:r>
      <w:r>
        <w:rPr>
          <w:spacing w:val="-2"/>
          <w:sz w:val="20"/>
        </w:rPr>
        <w:t>:  Life as it is is always discovered to be a mixture of</w:t>
      </w:r>
      <w:r>
        <w:rPr>
          <w:spacing w:val="-2"/>
          <w:sz w:val="20"/>
        </w:rPr>
        <w:t xml:space="preserve"> contrary aspects.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I.  </w:t>
      </w:r>
      <w:r>
        <w:rPr>
          <w:spacing w:val="-2"/>
          <w:sz w:val="20"/>
          <w:u w:val="single"/>
        </w:rPr>
        <w:t>Yes and No</w:t>
      </w:r>
      <w:r>
        <w:rPr>
          <w:spacing w:val="-2"/>
          <w:sz w:val="20"/>
        </w:rPr>
        <w:t xml:space="preserve"> </w:t>
      </w:r>
      <w:r>
        <w:rPr>
          <w:spacing w:val="-2"/>
          <w:sz w:val="20"/>
        </w:rPr>
        <w:noBreakHyphen/>
      </w:r>
      <w:r>
        <w:rPr>
          <w:spacing w:val="-2"/>
          <w:sz w:val="20"/>
        </w:rPr>
        <w:tab/>
        <w:t>we find that being a participant in the actuality of life is to act in both affirmation and negation with detached involvement.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Absurd</w:t>
      </w:r>
      <w:r>
        <w:rPr>
          <w:spacing w:val="-2"/>
          <w:sz w:val="20"/>
        </w:rPr>
        <w:t xml:space="preserve"> </w:t>
      </w:r>
      <w:r>
        <w:rPr>
          <w:spacing w:val="-2"/>
          <w:sz w:val="20"/>
        </w:rPr>
        <w:noBreakHyphen/>
      </w:r>
      <w:r>
        <w:rPr>
          <w:spacing w:val="-2"/>
          <w:sz w:val="20"/>
        </w:rPr>
        <w:tab/>
        <w:t>this requires an absurd affirmation of life the way it is rather than neatly divided in a way that facilitates decision.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t xml:space="preserve">B.  </w:t>
      </w:r>
      <w:r>
        <w:rPr>
          <w:spacing w:val="-2"/>
          <w:sz w:val="20"/>
          <w:u w:val="single"/>
        </w:rPr>
        <w:t>New Testament</w:t>
      </w:r>
      <w:r>
        <w:rPr>
          <w:spacing w:val="-2"/>
          <w:sz w:val="20"/>
        </w:rPr>
        <w:t>:</w:t>
      </w:r>
      <w:r>
        <w:rPr>
          <w:spacing w:val="-2"/>
          <w:sz w:val="20"/>
        </w:rPr>
        <w:tab/>
        <w:t>The stance of faith finds its constitutional image out of the witness of the Early Church.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In (but)</w:t>
      </w:r>
      <w:r>
        <w:rPr>
          <w:spacing w:val="-2"/>
          <w:sz w:val="20"/>
        </w:rPr>
        <w:t xml:space="preserve"> </w:t>
      </w:r>
      <w:r>
        <w:rPr>
          <w:spacing w:val="-2"/>
          <w:sz w:val="20"/>
        </w:rPr>
        <w:noBreakHyphen/>
      </w:r>
      <w:r>
        <w:rPr>
          <w:spacing w:val="-2"/>
          <w:sz w:val="20"/>
        </w:rPr>
        <w:tab/>
        <w:t>the people of God are those people who are found right in the midst of the way lif</w:t>
      </w:r>
      <w:r>
        <w:rPr>
          <w:spacing w:val="-2"/>
          <w:sz w:val="20"/>
        </w:rPr>
        <w:t>e is and not withdrawn from 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Not of</w:t>
      </w:r>
      <w:r>
        <w:rPr>
          <w:spacing w:val="-2"/>
          <w:sz w:val="20"/>
        </w:rPr>
        <w:t xml:space="preserve"> </w:t>
      </w:r>
      <w:r>
        <w:rPr>
          <w:spacing w:val="-2"/>
          <w:sz w:val="20"/>
        </w:rPr>
        <w:noBreakHyphen/>
      </w:r>
      <w:r>
        <w:rPr>
          <w:spacing w:val="-2"/>
          <w:sz w:val="20"/>
        </w:rPr>
        <w:tab/>
        <w:t>although fully immersed in life as it is the people of God are never synonymous with the world but those who are grounded in that which brings all things to be.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IV.</w:t>
      </w:r>
      <w:r>
        <w:rPr>
          <w:spacing w:val="-2"/>
          <w:sz w:val="20"/>
        </w:rPr>
        <w:tab/>
      </w:r>
      <w:r>
        <w:rPr>
          <w:spacing w:val="-2"/>
          <w:sz w:val="20"/>
          <w:u w:val="single"/>
        </w:rPr>
        <w:t>CRUCIFORMITY</w:t>
      </w:r>
      <w:r>
        <w:rPr>
          <w:spacing w:val="-2"/>
          <w:sz w:val="20"/>
        </w:rPr>
        <w:t xml:space="preserve"> </w:t>
      </w:r>
      <w:r>
        <w:rPr>
          <w:spacing w:val="-2"/>
          <w:sz w:val="20"/>
        </w:rPr>
        <w:noBreakHyphen/>
      </w:r>
      <w:r>
        <w:rPr>
          <w:spacing w:val="-2"/>
          <w:sz w:val="20"/>
        </w:rPr>
        <w:tab/>
        <w:t>To theologize is to begin with the decision that you are a dead man to the world.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A.  </w:t>
      </w:r>
      <w:r>
        <w:rPr>
          <w:spacing w:val="-2"/>
          <w:sz w:val="20"/>
          <w:u w:val="single"/>
        </w:rPr>
        <w:t>Paradox</w:t>
      </w:r>
      <w:r>
        <w:rPr>
          <w:spacing w:val="-2"/>
          <w:sz w:val="20"/>
        </w:rPr>
        <w:t>:</w:t>
      </w:r>
      <w:r>
        <w:rPr>
          <w:spacing w:val="-2"/>
          <w:sz w:val="20"/>
        </w:rPr>
        <w:tab/>
        <w:t>Precisely the man who sees that he is a received man is the man who gives themselves for all 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Yes and No</w:t>
      </w:r>
      <w:r>
        <w:rPr>
          <w:spacing w:val="-2"/>
          <w:sz w:val="20"/>
        </w:rPr>
        <w:t xml:space="preserve"> </w:t>
      </w:r>
      <w:r>
        <w:rPr>
          <w:spacing w:val="-2"/>
          <w:sz w:val="20"/>
        </w:rPr>
        <w:noBreakHyphen/>
      </w:r>
      <w:r>
        <w:rPr>
          <w:spacing w:val="-2"/>
          <w:sz w:val="20"/>
        </w:rPr>
        <w:tab/>
        <w:t>we find that to live life fully is to embrace it fully while not holdin</w:t>
      </w:r>
      <w:r>
        <w:rPr>
          <w:spacing w:val="-2"/>
          <w:sz w:val="20"/>
        </w:rPr>
        <w:t>g on to any part of it as necessary to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Absurd</w:t>
      </w:r>
      <w:r>
        <w:rPr>
          <w:spacing w:val="-2"/>
          <w:sz w:val="20"/>
        </w:rPr>
        <w:t xml:space="preserve"> </w:t>
      </w:r>
      <w:r>
        <w:rPr>
          <w:spacing w:val="-2"/>
          <w:sz w:val="20"/>
        </w:rPr>
        <w:noBreakHyphen/>
      </w:r>
      <w:r>
        <w:rPr>
          <w:spacing w:val="-2"/>
          <w:sz w:val="20"/>
        </w:rPr>
        <w:tab/>
        <w:t>this demands doing the absurd deed which nonetheless changes the course of history.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t xml:space="preserve">B.  </w:t>
      </w:r>
      <w:r>
        <w:rPr>
          <w:spacing w:val="-2"/>
          <w:sz w:val="20"/>
          <w:u w:val="single"/>
        </w:rPr>
        <w:t>New Testament</w:t>
      </w:r>
      <w:r>
        <w:rPr>
          <w:spacing w:val="-2"/>
          <w:sz w:val="20"/>
        </w:rPr>
        <w:t>:</w:t>
      </w:r>
      <w:r>
        <w:rPr>
          <w:spacing w:val="-2"/>
          <w:sz w:val="20"/>
        </w:rPr>
        <w:tab/>
        <w:t>The life of faith is adequately enacted in the constitutional image witnessed by the Early Church.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If die then</w:t>
      </w:r>
      <w:r>
        <w:rPr>
          <w:spacing w:val="-2"/>
          <w:sz w:val="20"/>
        </w:rPr>
        <w:t xml:space="preserve"> </w:t>
      </w:r>
      <w:r>
        <w:rPr>
          <w:spacing w:val="-2"/>
          <w:sz w:val="20"/>
        </w:rPr>
        <w:noBreakHyphen/>
      </w:r>
      <w:r>
        <w:rPr>
          <w:spacing w:val="-2"/>
          <w:sz w:val="20"/>
        </w:rPr>
        <w:tab/>
        <w:t>the people of God have utterly given up all they insist on as essential to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rPr>
        <w:tab/>
        <w:t xml:space="preserve">2.  </w:t>
      </w:r>
      <w:r>
        <w:rPr>
          <w:spacing w:val="-2"/>
          <w:sz w:val="20"/>
          <w:u w:val="single"/>
        </w:rPr>
        <w:t>Live</w:t>
      </w:r>
      <w:r>
        <w:rPr>
          <w:spacing w:val="-2"/>
          <w:sz w:val="20"/>
        </w:rPr>
        <w:t xml:space="preserve"> </w:t>
      </w:r>
      <w:r>
        <w:rPr>
          <w:spacing w:val="-2"/>
          <w:sz w:val="20"/>
        </w:rPr>
        <w:noBreakHyphen/>
      </w:r>
      <w:r>
        <w:rPr>
          <w:spacing w:val="-2"/>
          <w:sz w:val="20"/>
        </w:rPr>
        <w:tab/>
        <w:t>exactly when all is given up, there all of life is to be found in its fullness.</w:t>
      </w:r>
    </w:p>
    <w:p w:rsidR="00000000" w:rsidRDefault="000C4578">
      <w:pPr>
        <w:tabs>
          <w:tab w:val="right" w:pos="10440"/>
        </w:tabs>
        <w:suppressAutoHyphens/>
        <w:jc w:val="both"/>
        <w:rPr>
          <w:spacing w:val="-2"/>
          <w:sz w:val="20"/>
        </w:rPr>
      </w:pPr>
      <w:r>
        <w:rPr>
          <w:spacing w:val="-2"/>
          <w:sz w:val="20"/>
        </w:rPr>
        <w:br w:type="page"/>
      </w:r>
      <w:r>
        <w:rPr>
          <w:spacing w:val="-2"/>
          <w:sz w:val="20"/>
        </w:rPr>
        <w:lastRenderedPageBreak/>
        <w:tab/>
        <w:t>SHORT COURSES</w:t>
      </w:r>
    </w:p>
    <w:p w:rsidR="00000000" w:rsidRDefault="000C4578">
      <w:pPr>
        <w:tabs>
          <w:tab w:val="center" w:pos="5220"/>
        </w:tabs>
        <w:suppressAutoHyphens/>
        <w:jc w:val="both"/>
        <w:rPr>
          <w:spacing w:val="-2"/>
          <w:sz w:val="20"/>
        </w:rPr>
      </w:pPr>
      <w:r>
        <w:rPr>
          <w:spacing w:val="-2"/>
          <w:sz w:val="20"/>
        </w:rPr>
        <w:tab/>
      </w:r>
      <w:r>
        <w:rPr>
          <w:spacing w:val="-2"/>
          <w:sz w:val="20"/>
          <w:u w:val="single"/>
        </w:rPr>
        <w:t>STUDY METHODOLOGY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I.</w:t>
      </w:r>
      <w:r>
        <w:rPr>
          <w:spacing w:val="-2"/>
          <w:sz w:val="20"/>
        </w:rPr>
        <w:tab/>
      </w:r>
      <w:r>
        <w:rPr>
          <w:spacing w:val="-2"/>
          <w:sz w:val="20"/>
          <w:u w:val="single"/>
        </w:rPr>
        <w:t>GESTALT</w:t>
      </w:r>
      <w:r>
        <w:rPr>
          <w:spacing w:val="-2"/>
          <w:sz w:val="20"/>
        </w:rPr>
        <w:t xml:space="preserve"> </w:t>
      </w:r>
      <w:r>
        <w:rPr>
          <w:spacing w:val="-2"/>
          <w:sz w:val="20"/>
        </w:rPr>
        <w:noBreakHyphen/>
      </w:r>
      <w:r>
        <w:rPr>
          <w:spacing w:val="-2"/>
          <w:sz w:val="20"/>
        </w:rPr>
        <w:tab/>
        <w:t>What w</w:t>
      </w:r>
      <w:r>
        <w:rPr>
          <w:spacing w:val="-2"/>
          <w:sz w:val="20"/>
        </w:rPr>
        <w:t>e are after is to get hold of the mind of the author, the way he thinks about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A. </w:t>
      </w:r>
      <w:r>
        <w:rPr>
          <w:spacing w:val="-2"/>
          <w:sz w:val="20"/>
          <w:u w:val="single"/>
        </w:rPr>
        <w:t>Initial Gestalt</w:t>
      </w:r>
      <w:r>
        <w:rPr>
          <w:spacing w:val="-2"/>
          <w:sz w:val="20"/>
        </w:rPr>
        <w:t>:</w:t>
      </w:r>
      <w:r>
        <w:rPr>
          <w:spacing w:val="-2"/>
          <w:sz w:val="20"/>
        </w:rPr>
        <w:tab/>
        <w:t>In the first feeling through of the paper the author's mind is perceived.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First</w:t>
      </w:r>
      <w:r>
        <w:rPr>
          <w:spacing w:val="-2"/>
          <w:sz w:val="20"/>
        </w:rPr>
        <w:t xml:space="preserve"> </w:t>
      </w:r>
      <w:r>
        <w:rPr>
          <w:spacing w:val="-2"/>
          <w:sz w:val="20"/>
        </w:rPr>
        <w:noBreakHyphen/>
      </w:r>
      <w:r>
        <w:rPr>
          <w:spacing w:val="-2"/>
          <w:sz w:val="20"/>
        </w:rPr>
        <w:tab/>
        <w:t>a quick analysis of the major turning points in the paper gives the major concerns of the author.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Last</w:t>
      </w:r>
      <w:r>
        <w:rPr>
          <w:spacing w:val="-2"/>
          <w:sz w:val="20"/>
        </w:rPr>
        <w:t xml:space="preserve"> </w:t>
      </w:r>
      <w:r>
        <w:rPr>
          <w:spacing w:val="-2"/>
          <w:sz w:val="20"/>
        </w:rPr>
        <w:noBreakHyphen/>
      </w:r>
      <w:r>
        <w:rPr>
          <w:spacing w:val="-2"/>
          <w:sz w:val="20"/>
        </w:rPr>
        <w:tab/>
        <w:t>a more detailed analysis modifies and clarifies the structure of the 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Final</w:t>
      </w:r>
      <w:r>
        <w:rPr>
          <w:spacing w:val="-2"/>
          <w:sz w:val="20"/>
        </w:rPr>
        <w:t>:</w:t>
      </w:r>
      <w:r>
        <w:rPr>
          <w:spacing w:val="-2"/>
          <w:sz w:val="20"/>
        </w:rPr>
        <w:tab/>
        <w:t>When the paper hangs together in this fashion, then a dialogue with the author has begun.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Addresses You</w:t>
      </w:r>
      <w:r>
        <w:rPr>
          <w:spacing w:val="-2"/>
          <w:sz w:val="20"/>
        </w:rPr>
        <w:t xml:space="preserve"> </w:t>
      </w:r>
      <w:r>
        <w:rPr>
          <w:spacing w:val="-2"/>
          <w:sz w:val="20"/>
        </w:rPr>
        <w:noBreakHyphen/>
      </w:r>
      <w:r>
        <w:rPr>
          <w:spacing w:val="-2"/>
          <w:sz w:val="20"/>
        </w:rPr>
        <w:tab/>
        <w:t>the read</w:t>
      </w:r>
      <w:r>
        <w:rPr>
          <w:spacing w:val="-2"/>
          <w:sz w:val="20"/>
        </w:rPr>
        <w:t>er first of all allows the paper to speak to his own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You Address</w:t>
      </w:r>
      <w:r>
        <w:rPr>
          <w:spacing w:val="-2"/>
          <w:sz w:val="20"/>
        </w:rPr>
        <w:t xml:space="preserve"> </w:t>
      </w:r>
      <w:r>
        <w:rPr>
          <w:spacing w:val="-2"/>
          <w:sz w:val="20"/>
        </w:rPr>
        <w:noBreakHyphen/>
      </w:r>
      <w:r>
        <w:rPr>
          <w:spacing w:val="-2"/>
          <w:sz w:val="20"/>
        </w:rPr>
        <w:tab/>
        <w:t>then out of the way he finds life to be he speaks back to the 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II.</w:t>
      </w:r>
      <w:r>
        <w:rPr>
          <w:spacing w:val="-2"/>
          <w:sz w:val="20"/>
        </w:rPr>
        <w:tab/>
      </w:r>
      <w:r>
        <w:rPr>
          <w:spacing w:val="-2"/>
          <w:sz w:val="20"/>
          <w:u w:val="single"/>
        </w:rPr>
        <w:t>RELATIONS</w:t>
      </w:r>
      <w:r>
        <w:rPr>
          <w:spacing w:val="-2"/>
          <w:sz w:val="20"/>
        </w:rPr>
        <w:t xml:space="preserve"> </w:t>
      </w:r>
      <w:r>
        <w:rPr>
          <w:spacing w:val="-2"/>
          <w:sz w:val="20"/>
        </w:rPr>
        <w:noBreakHyphen/>
      </w:r>
      <w:r>
        <w:rPr>
          <w:spacing w:val="-2"/>
          <w:sz w:val="20"/>
        </w:rPr>
        <w:tab/>
        <w:t>We are out to find out the way the parts of a paper relate to each other and the way the parts relate to the whole.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A.  </w:t>
      </w:r>
      <w:r>
        <w:rPr>
          <w:spacing w:val="-2"/>
          <w:sz w:val="20"/>
          <w:u w:val="single"/>
        </w:rPr>
        <w:t>Parts</w:t>
      </w:r>
      <w:r>
        <w:rPr>
          <w:spacing w:val="-2"/>
          <w:sz w:val="20"/>
        </w:rPr>
        <w:t>:</w:t>
      </w:r>
      <w:r>
        <w:rPr>
          <w:spacing w:val="-2"/>
          <w:sz w:val="20"/>
        </w:rPr>
        <w:tab/>
        <w:t>An author discloses his emphasis by the amount of space given to each section of the 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Divisions</w:t>
      </w:r>
      <w:r>
        <w:rPr>
          <w:spacing w:val="-2"/>
          <w:sz w:val="20"/>
        </w:rPr>
        <w:t xml:space="preserve"> </w:t>
      </w:r>
      <w:r>
        <w:rPr>
          <w:spacing w:val="-2"/>
          <w:sz w:val="20"/>
        </w:rPr>
        <w:noBreakHyphen/>
      </w:r>
      <w:r>
        <w:rPr>
          <w:spacing w:val="-2"/>
          <w:sz w:val="20"/>
        </w:rPr>
        <w:tab/>
        <w:t>every time there is a shift in the author's thought the sections of the paper are disclosed.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Summary</w:t>
      </w:r>
      <w:r>
        <w:rPr>
          <w:spacing w:val="-2"/>
          <w:sz w:val="20"/>
        </w:rPr>
        <w:t>: -</w:t>
      </w:r>
      <w:r>
        <w:rPr>
          <w:spacing w:val="-2"/>
          <w:sz w:val="20"/>
        </w:rPr>
        <w:tab/>
      </w:r>
      <w:r>
        <w:rPr>
          <w:spacing w:val="-2"/>
          <w:sz w:val="20"/>
        </w:rPr>
        <w:t>a grasp of a section is made possible by a statement of its context.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Whole</w:t>
      </w:r>
      <w:r>
        <w:rPr>
          <w:spacing w:val="-2"/>
          <w:sz w:val="20"/>
        </w:rPr>
        <w:t>:</w:t>
      </w:r>
      <w:r>
        <w:rPr>
          <w:spacing w:val="-2"/>
          <w:sz w:val="20"/>
        </w:rPr>
        <w:tab/>
        <w:t>An author has been encountered as a witness by seeing that his whole thought is present in one 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Statement</w:t>
      </w:r>
      <w:r>
        <w:rPr>
          <w:spacing w:val="-2"/>
          <w:sz w:val="20"/>
        </w:rPr>
        <w:t>:</w:t>
      </w:r>
      <w:r>
        <w:rPr>
          <w:spacing w:val="-2"/>
          <w:sz w:val="20"/>
        </w:rPr>
        <w:tab/>
        <w:t>the author's stance is his statement about all of life made in even a brief piece of writing.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Image</w:t>
      </w:r>
      <w:r>
        <w:rPr>
          <w:spacing w:val="-2"/>
          <w:sz w:val="20"/>
        </w:rPr>
        <w:t>:</w:t>
      </w:r>
      <w:r>
        <w:rPr>
          <w:spacing w:val="-2"/>
          <w:sz w:val="20"/>
        </w:rPr>
        <w:tab/>
        <w:t>the important thing therefore is to leave an image which holds the content of an author's witness.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III.</w:t>
      </w:r>
      <w:r>
        <w:rPr>
          <w:spacing w:val="-2"/>
          <w:sz w:val="20"/>
        </w:rPr>
        <w:tab/>
      </w:r>
      <w:r>
        <w:rPr>
          <w:spacing w:val="-2"/>
          <w:sz w:val="20"/>
          <w:u w:val="single"/>
        </w:rPr>
        <w:t>CLUES</w:t>
      </w:r>
      <w:r>
        <w:rPr>
          <w:spacing w:val="-2"/>
          <w:sz w:val="20"/>
        </w:rPr>
        <w:t xml:space="preserve"> -</w:t>
      </w:r>
      <w:r>
        <w:rPr>
          <w:spacing w:val="-2"/>
          <w:sz w:val="20"/>
        </w:rPr>
        <w:tab/>
        <w:t>An author's witness is heard by his structure and by the address he makes to the reader.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A. </w:t>
      </w:r>
      <w:r>
        <w:rPr>
          <w:spacing w:val="-2"/>
          <w:sz w:val="20"/>
        </w:rPr>
        <w:t xml:space="preserve"> </w:t>
      </w:r>
      <w:r>
        <w:rPr>
          <w:spacing w:val="-2"/>
          <w:sz w:val="20"/>
          <w:u w:val="single"/>
        </w:rPr>
        <w:t>Objective</w:t>
      </w:r>
      <w:r>
        <w:rPr>
          <w:spacing w:val="-2"/>
          <w:sz w:val="20"/>
        </w:rPr>
        <w:t>:</w:t>
      </w:r>
      <w:r>
        <w:rPr>
          <w:spacing w:val="-2"/>
          <w:sz w:val="20"/>
        </w:rPr>
        <w:tab/>
        <w:t>The structure is revealed to the reader through certain objective clues.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Key Paragraphs</w:t>
      </w:r>
      <w:r>
        <w:rPr>
          <w:spacing w:val="-2"/>
          <w:sz w:val="20"/>
        </w:rPr>
        <w:t>: -</w:t>
      </w:r>
      <w:r>
        <w:rPr>
          <w:spacing w:val="-2"/>
          <w:sz w:val="20"/>
        </w:rPr>
        <w:tab/>
        <w:t>certain seminal paragraphs reveal the structure of the author's mind.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3600" w:hanging="3600"/>
        <w:jc w:val="both"/>
        <w:rPr>
          <w:spacing w:val="-2"/>
          <w:sz w:val="20"/>
        </w:rPr>
      </w:pPr>
      <w:r>
        <w:rPr>
          <w:spacing w:val="-2"/>
          <w:sz w:val="20"/>
        </w:rPr>
        <w:tab/>
      </w:r>
      <w:r>
        <w:rPr>
          <w:spacing w:val="-2"/>
          <w:sz w:val="20"/>
        </w:rPr>
        <w:tab/>
        <w:t xml:space="preserve">2.  </w:t>
      </w:r>
      <w:r>
        <w:rPr>
          <w:spacing w:val="-2"/>
          <w:sz w:val="20"/>
          <w:u w:val="single"/>
        </w:rPr>
        <w:t>Relational Terms</w:t>
      </w:r>
      <w:r>
        <w:rPr>
          <w:spacing w:val="-2"/>
          <w:sz w:val="20"/>
        </w:rPr>
        <w:t>: -</w:t>
      </w:r>
      <w:r>
        <w:rPr>
          <w:spacing w:val="-2"/>
          <w:sz w:val="20"/>
        </w:rPr>
        <w:tab/>
        <w:t>phrases which indicate the turns in a paper and the relation between the parts are clues to the meaning of a 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B.  </w:t>
      </w:r>
      <w:r>
        <w:rPr>
          <w:spacing w:val="-2"/>
          <w:sz w:val="20"/>
          <w:u w:val="single"/>
        </w:rPr>
        <w:t>Subjective</w:t>
      </w:r>
      <w:r>
        <w:rPr>
          <w:spacing w:val="-2"/>
          <w:sz w:val="20"/>
        </w:rPr>
        <w:t xml:space="preserve">: </w:t>
      </w:r>
      <w:r>
        <w:rPr>
          <w:spacing w:val="-2"/>
          <w:sz w:val="20"/>
        </w:rPr>
        <w:tab/>
        <w:t>The reader's response to a paper on all levels are integral parts of studying a 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Feelings</w:t>
      </w:r>
      <w:r>
        <w:rPr>
          <w:spacing w:val="-2"/>
          <w:sz w:val="20"/>
        </w:rPr>
        <w:t>: -</w:t>
      </w:r>
      <w:r>
        <w:rPr>
          <w:spacing w:val="-2"/>
          <w:sz w:val="20"/>
        </w:rPr>
        <w:tab/>
        <w:t>the readers emotional response to the paper as a whole and to variou</w:t>
      </w:r>
      <w:r>
        <w:rPr>
          <w:spacing w:val="-2"/>
          <w:sz w:val="20"/>
        </w:rPr>
        <w:t>s individual parts are clues to what the writer is saying.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Associations</w:t>
      </w:r>
      <w:r>
        <w:rPr>
          <w:spacing w:val="-2"/>
          <w:sz w:val="20"/>
        </w:rPr>
        <w:t>:</w:t>
      </w:r>
      <w:r>
        <w:rPr>
          <w:spacing w:val="-2"/>
          <w:sz w:val="20"/>
        </w:rPr>
        <w:tab/>
        <w:t>the life experiences which the reader finds being called to mind are also clues to what the author is speaking about in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IV.</w:t>
      </w:r>
      <w:r>
        <w:rPr>
          <w:spacing w:val="-2"/>
          <w:sz w:val="20"/>
        </w:rPr>
        <w:tab/>
      </w:r>
      <w:r>
        <w:rPr>
          <w:spacing w:val="-2"/>
          <w:sz w:val="20"/>
          <w:u w:val="single"/>
        </w:rPr>
        <w:t>REACTION</w:t>
      </w:r>
      <w:r>
        <w:rPr>
          <w:spacing w:val="-2"/>
          <w:sz w:val="20"/>
        </w:rPr>
        <w:t>:</w:t>
      </w:r>
      <w:r>
        <w:rPr>
          <w:spacing w:val="-2"/>
          <w:sz w:val="20"/>
        </w:rPr>
        <w:tab/>
        <w:t>The reader who studies a paper necessarily makes his own particular response to a writer.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A.  </w:t>
      </w:r>
      <w:r>
        <w:rPr>
          <w:spacing w:val="-2"/>
          <w:sz w:val="20"/>
          <w:u w:val="single"/>
        </w:rPr>
        <w:t>Objective</w:t>
      </w:r>
      <w:r>
        <w:rPr>
          <w:spacing w:val="-2"/>
          <w:sz w:val="20"/>
        </w:rPr>
        <w:t>:</w:t>
      </w:r>
      <w:r>
        <w:rPr>
          <w:spacing w:val="-2"/>
          <w:sz w:val="20"/>
        </w:rPr>
        <w:tab/>
        <w:t>There are certain external or objective ways a reader can respond to a 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Questions</w:t>
      </w:r>
      <w:r>
        <w:rPr>
          <w:spacing w:val="-2"/>
          <w:sz w:val="20"/>
        </w:rPr>
        <w:t>:</w:t>
      </w:r>
      <w:r>
        <w:rPr>
          <w:spacing w:val="-2"/>
          <w:sz w:val="20"/>
        </w:rPr>
        <w:tab/>
        <w:t>to know what questions the reader brings to and are raised by a document is crucial to grasp</w:t>
      </w:r>
      <w:r>
        <w:rPr>
          <w:spacing w:val="-2"/>
          <w:sz w:val="20"/>
        </w:rPr>
        <w:t>ing what the writer has said.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Disagree</w:t>
      </w:r>
      <w:r>
        <w:rPr>
          <w:spacing w:val="-2"/>
          <w:sz w:val="20"/>
        </w:rPr>
        <w:t>:</w:t>
      </w:r>
      <w:r>
        <w:rPr>
          <w:spacing w:val="-2"/>
          <w:sz w:val="20"/>
        </w:rPr>
        <w:tab/>
        <w:t>knowing where you disagree with a writer is essential to grasping the writer's witness.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t xml:space="preserve">B.  </w:t>
      </w:r>
      <w:r>
        <w:rPr>
          <w:spacing w:val="-2"/>
          <w:sz w:val="20"/>
          <w:u w:val="single"/>
        </w:rPr>
        <w:t>Subjective</w:t>
      </w:r>
      <w:r>
        <w:rPr>
          <w:spacing w:val="-2"/>
          <w:sz w:val="20"/>
        </w:rPr>
        <w:t>:</w:t>
      </w:r>
      <w:r>
        <w:rPr>
          <w:spacing w:val="-2"/>
          <w:sz w:val="20"/>
        </w:rPr>
        <w:tab/>
        <w:t>There are also certain internal or subjective reactions which a reader makes to a paper.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rPr>
        <w:tab/>
        <w:t xml:space="preserve">1.  </w:t>
      </w:r>
      <w:r>
        <w:rPr>
          <w:spacing w:val="-2"/>
          <w:sz w:val="20"/>
          <w:u w:val="single"/>
        </w:rPr>
        <w:t>Yes</w:t>
      </w:r>
      <w:r>
        <w:rPr>
          <w:spacing w:val="-2"/>
          <w:sz w:val="20"/>
        </w:rPr>
        <w:t>:</w:t>
      </w:r>
      <w:r>
        <w:rPr>
          <w:spacing w:val="-2"/>
          <w:sz w:val="20"/>
        </w:rPr>
        <w:tab/>
        <w:t>if a paper talks about life, then one reaction is to say that you have known that all your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rPr>
        <w:tab/>
        <w:t xml:space="preserve">2.  </w:t>
      </w:r>
      <w:r>
        <w:rPr>
          <w:spacing w:val="-2"/>
          <w:sz w:val="20"/>
          <w:u w:val="single"/>
        </w:rPr>
        <w:t>No</w:t>
      </w:r>
      <w:r>
        <w:rPr>
          <w:spacing w:val="-2"/>
          <w:sz w:val="20"/>
        </w:rPr>
        <w:t>:</w:t>
      </w:r>
      <w:r>
        <w:rPr>
          <w:spacing w:val="-2"/>
          <w:sz w:val="20"/>
        </w:rPr>
        <w:tab/>
        <w:t>if that is not the way you fine life, then you are required to respond that life is not that way but this way.</w:t>
      </w:r>
    </w:p>
    <w:p w:rsidR="00000000" w:rsidRDefault="000C4578">
      <w:pPr>
        <w:tabs>
          <w:tab w:val="right" w:pos="10440"/>
        </w:tabs>
        <w:suppressAutoHyphens/>
        <w:jc w:val="both"/>
        <w:rPr>
          <w:spacing w:val="-2"/>
          <w:sz w:val="20"/>
        </w:rPr>
      </w:pPr>
      <w:r>
        <w:rPr>
          <w:spacing w:val="-2"/>
          <w:sz w:val="20"/>
        </w:rPr>
        <w:br w:type="page"/>
      </w:r>
      <w:r>
        <w:rPr>
          <w:spacing w:val="-2"/>
          <w:sz w:val="20"/>
        </w:rPr>
        <w:lastRenderedPageBreak/>
        <w:tab/>
        <w:t>SHORT COURSES</w:t>
      </w:r>
    </w:p>
    <w:p w:rsidR="00000000" w:rsidRDefault="000C4578">
      <w:pPr>
        <w:tabs>
          <w:tab w:val="center" w:pos="5220"/>
        </w:tabs>
        <w:suppressAutoHyphens/>
        <w:jc w:val="both"/>
        <w:rPr>
          <w:spacing w:val="-2"/>
          <w:sz w:val="20"/>
        </w:rPr>
      </w:pPr>
      <w:r>
        <w:rPr>
          <w:spacing w:val="-2"/>
          <w:sz w:val="20"/>
        </w:rPr>
        <w:tab/>
      </w:r>
      <w:r>
        <w:rPr>
          <w:spacing w:val="-2"/>
          <w:sz w:val="20"/>
          <w:u w:val="single"/>
        </w:rPr>
        <w:t>GROUP METHODOLOGY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 xml:space="preserve">I.  </w:t>
      </w:r>
      <w:r>
        <w:rPr>
          <w:spacing w:val="-2"/>
          <w:sz w:val="20"/>
          <w:u w:val="single"/>
        </w:rPr>
        <w:t>OBJ</w:t>
      </w:r>
      <w:r>
        <w:rPr>
          <w:spacing w:val="-2"/>
          <w:sz w:val="20"/>
          <w:u w:val="single"/>
        </w:rPr>
        <w:t>ECTIVE</w:t>
      </w:r>
      <w:r>
        <w:rPr>
          <w:spacing w:val="-2"/>
          <w:sz w:val="20"/>
        </w:rPr>
        <w:t>:</w:t>
      </w:r>
      <w:r>
        <w:rPr>
          <w:spacing w:val="-2"/>
          <w:sz w:val="20"/>
        </w:rPr>
        <w:tab/>
        <w:t>The intent of group study is to come to terms with a given document.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A.  Paper:</w:t>
      </w:r>
      <w:r>
        <w:rPr>
          <w:spacing w:val="-2"/>
          <w:sz w:val="20"/>
        </w:rPr>
        <w:tab/>
        <w:t>To use a paper is to use a written statement objective to everyone in the seminar.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Objective Center</w:t>
      </w:r>
      <w:r>
        <w:rPr>
          <w:spacing w:val="-2"/>
          <w:sz w:val="20"/>
        </w:rPr>
        <w:t>:</w:t>
      </w:r>
      <w:r>
        <w:rPr>
          <w:spacing w:val="-2"/>
          <w:sz w:val="20"/>
        </w:rPr>
        <w:tab/>
        <w:t>everyone is just as close to the authors witness as anyone else.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Ignore Problems</w:t>
      </w:r>
      <w:r>
        <w:rPr>
          <w:spacing w:val="-2"/>
          <w:sz w:val="20"/>
        </w:rPr>
        <w:t>:</w:t>
      </w:r>
      <w:r>
        <w:rPr>
          <w:spacing w:val="-2"/>
          <w:sz w:val="20"/>
        </w:rPr>
        <w:tab/>
        <w:t>to keep to a paper prevents the pursuit of any extraneous interests of individuals in the group.</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Student</w:t>
      </w:r>
      <w:r>
        <w:rPr>
          <w:spacing w:val="-2"/>
          <w:sz w:val="20"/>
        </w:rPr>
        <w:t>:</w:t>
      </w:r>
      <w:r>
        <w:rPr>
          <w:spacing w:val="-2"/>
          <w:sz w:val="20"/>
        </w:rPr>
        <w:tab/>
        <w:t>A paper is dealt with out of concern for the student.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Deal with Paper</w:t>
      </w:r>
      <w:r>
        <w:rPr>
          <w:spacing w:val="-2"/>
          <w:sz w:val="20"/>
        </w:rPr>
        <w:t>:</w:t>
      </w:r>
      <w:r>
        <w:rPr>
          <w:spacing w:val="-2"/>
          <w:sz w:val="20"/>
        </w:rPr>
        <w:tab/>
        <w:t>the student is forced to deal with an ob</w:t>
      </w:r>
      <w:r>
        <w:rPr>
          <w:spacing w:val="-2"/>
          <w:sz w:val="20"/>
        </w:rPr>
        <w:t>jective document.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Healing</w:t>
      </w:r>
      <w:r>
        <w:rPr>
          <w:spacing w:val="-2"/>
          <w:sz w:val="20"/>
        </w:rPr>
        <w:t>:</w:t>
      </w:r>
      <w:r>
        <w:rPr>
          <w:spacing w:val="-2"/>
          <w:sz w:val="20"/>
        </w:rPr>
        <w:tab/>
        <w:t>takes place in the student's life because he must come to terms with his actual situation.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 xml:space="preserve">II.  </w:t>
      </w:r>
      <w:r>
        <w:rPr>
          <w:spacing w:val="-2"/>
          <w:sz w:val="20"/>
          <w:u w:val="single"/>
        </w:rPr>
        <w:t>LISTENING</w:t>
      </w:r>
      <w:r>
        <w:rPr>
          <w:spacing w:val="-2"/>
          <w:sz w:val="20"/>
        </w:rPr>
        <w:t>:</w:t>
      </w:r>
      <w:r>
        <w:rPr>
          <w:spacing w:val="-2"/>
          <w:sz w:val="20"/>
        </w:rPr>
        <w:tab/>
        <w:t>Group study requires that the participants listen to each other in depth.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A.  </w:t>
      </w:r>
      <w:r>
        <w:rPr>
          <w:spacing w:val="-2"/>
          <w:sz w:val="20"/>
          <w:u w:val="single"/>
        </w:rPr>
        <w:t>Hearing</w:t>
      </w:r>
      <w:r>
        <w:rPr>
          <w:spacing w:val="-2"/>
          <w:sz w:val="20"/>
        </w:rPr>
        <w:t>:</w:t>
      </w:r>
      <w:r>
        <w:rPr>
          <w:spacing w:val="-2"/>
          <w:sz w:val="20"/>
        </w:rPr>
        <w:tab/>
        <w:t>To hear another person is more than getting a rational grasp of his statements and questions.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Attending</w:t>
      </w:r>
      <w:r>
        <w:rPr>
          <w:spacing w:val="-2"/>
          <w:sz w:val="20"/>
        </w:rPr>
        <w:t>:</w:t>
      </w:r>
      <w:r>
        <w:rPr>
          <w:spacing w:val="-2"/>
          <w:sz w:val="20"/>
        </w:rPr>
        <w:tab/>
        <w:t>a group that studies together seriously cares about each other's responses.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Third Ear</w:t>
      </w:r>
      <w:r>
        <w:rPr>
          <w:spacing w:val="-2"/>
          <w:sz w:val="20"/>
        </w:rPr>
        <w:t>:</w:t>
      </w:r>
      <w:r>
        <w:rPr>
          <w:spacing w:val="-2"/>
          <w:sz w:val="20"/>
        </w:rPr>
        <w:tab/>
        <w:t>to know another person's response demands that you listen for the question behi</w:t>
      </w:r>
      <w:r>
        <w:rPr>
          <w:spacing w:val="-2"/>
          <w:sz w:val="20"/>
        </w:rPr>
        <w:t>nd his questions, for the insight behind his insights.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t xml:space="preserve">B.  </w:t>
      </w:r>
      <w:r>
        <w:rPr>
          <w:spacing w:val="-2"/>
          <w:sz w:val="20"/>
          <w:u w:val="single"/>
        </w:rPr>
        <w:t>Understanding</w:t>
      </w:r>
      <w:r>
        <w:rPr>
          <w:spacing w:val="-2"/>
          <w:sz w:val="20"/>
        </w:rPr>
        <w:t>:</w:t>
      </w:r>
      <w:r>
        <w:rPr>
          <w:spacing w:val="-2"/>
          <w:sz w:val="20"/>
        </w:rPr>
        <w:tab/>
        <w:t>To know his response is to have a way of grasping his life situation.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Context</w:t>
      </w:r>
      <w:r>
        <w:rPr>
          <w:spacing w:val="-2"/>
          <w:sz w:val="20"/>
        </w:rPr>
        <w:t>:</w:t>
      </w:r>
      <w:r>
        <w:rPr>
          <w:spacing w:val="-2"/>
          <w:sz w:val="20"/>
        </w:rPr>
        <w:tab/>
        <w:t>a serious student is always concerned to know the context out of which another is speaking.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Spirit Problem</w:t>
      </w:r>
      <w:r>
        <w:rPr>
          <w:spacing w:val="-2"/>
          <w:sz w:val="20"/>
        </w:rPr>
        <w:t>:</w:t>
      </w:r>
      <w:r>
        <w:rPr>
          <w:spacing w:val="-2"/>
          <w:sz w:val="20"/>
        </w:rPr>
        <w:tab/>
        <w:t>a student also is able to discern how his fellow has not decided to handle his own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 xml:space="preserve">III.  </w:t>
      </w:r>
      <w:r>
        <w:rPr>
          <w:spacing w:val="-2"/>
          <w:sz w:val="20"/>
          <w:u w:val="single"/>
        </w:rPr>
        <w:t>PARTICIPATION</w:t>
      </w:r>
      <w:r>
        <w:rPr>
          <w:spacing w:val="-2"/>
          <w:sz w:val="20"/>
        </w:rPr>
        <w:t>:</w:t>
      </w:r>
      <w:r>
        <w:rPr>
          <w:spacing w:val="-2"/>
          <w:sz w:val="20"/>
        </w:rPr>
        <w:tab/>
        <w:t>Group study requires the full participation of the members of the group.</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A.  </w:t>
      </w:r>
      <w:r>
        <w:rPr>
          <w:spacing w:val="-2"/>
          <w:sz w:val="20"/>
          <w:u w:val="single"/>
        </w:rPr>
        <w:t>Yes/No</w:t>
      </w:r>
      <w:r>
        <w:rPr>
          <w:spacing w:val="-2"/>
          <w:sz w:val="20"/>
        </w:rPr>
        <w:t>:</w:t>
      </w:r>
      <w:r>
        <w:rPr>
          <w:spacing w:val="-2"/>
          <w:sz w:val="20"/>
        </w:rPr>
        <w:tab/>
        <w:t>The stance of a participant is the stance</w:t>
      </w:r>
      <w:r>
        <w:rPr>
          <w:spacing w:val="-2"/>
          <w:sz w:val="20"/>
        </w:rPr>
        <w:t xml:space="preserve"> of deciding to be fully a part of what goes on while not losing themselves to what goes 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Being</w:t>
      </w:r>
      <w:r>
        <w:rPr>
          <w:spacing w:val="-2"/>
          <w:sz w:val="20"/>
        </w:rPr>
        <w:t>:</w:t>
      </w:r>
      <w:r>
        <w:rPr>
          <w:spacing w:val="-2"/>
          <w:sz w:val="20"/>
        </w:rPr>
        <w:tab/>
        <w:t>the very fact that you are a part of a group means you participate in it though you are never synonymous with 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Ideas</w:t>
      </w:r>
      <w:r>
        <w:rPr>
          <w:spacing w:val="-2"/>
          <w:sz w:val="20"/>
        </w:rPr>
        <w:t>:</w:t>
      </w:r>
      <w:r>
        <w:rPr>
          <w:spacing w:val="-2"/>
          <w:sz w:val="20"/>
        </w:rPr>
        <w:tab/>
        <w:t>participant is fully engaged in the reasoning process of the group</w:t>
      </w:r>
      <w:r>
        <w:rPr>
          <w:spacing w:val="-2"/>
          <w:sz w:val="20"/>
        </w:rPr>
        <w:tab/>
        <w:t>on the basis of ideas ho already possesses.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No/Yes</w:t>
      </w:r>
      <w:r>
        <w:rPr>
          <w:spacing w:val="-2"/>
          <w:sz w:val="20"/>
        </w:rPr>
        <w:t>:</w:t>
      </w:r>
      <w:r>
        <w:rPr>
          <w:spacing w:val="-2"/>
          <w:sz w:val="20"/>
        </w:rPr>
        <w:tab/>
        <w:t>The stance of a participant is also to be one who stands over against the group while fully entering into 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Illusions</w:t>
      </w:r>
      <w:r>
        <w:rPr>
          <w:spacing w:val="-2"/>
          <w:sz w:val="20"/>
        </w:rPr>
        <w:t>:</w:t>
      </w:r>
      <w:r>
        <w:rPr>
          <w:spacing w:val="-2"/>
          <w:sz w:val="20"/>
        </w:rPr>
        <w:tab/>
        <w:t>he is always out to puncture</w:t>
      </w:r>
      <w:r>
        <w:rPr>
          <w:spacing w:val="-2"/>
          <w:sz w:val="20"/>
        </w:rPr>
        <w:t xml:space="preserve"> the illusions that come over the group and individuals in 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2.  </w:t>
      </w:r>
      <w:r>
        <w:rPr>
          <w:spacing w:val="-2"/>
          <w:sz w:val="20"/>
          <w:u w:val="single"/>
        </w:rPr>
        <w:t>Ideas</w:t>
      </w:r>
      <w:r>
        <w:rPr>
          <w:spacing w:val="-2"/>
          <w:sz w:val="20"/>
        </w:rPr>
        <w:t>:</w:t>
      </w:r>
      <w:r>
        <w:rPr>
          <w:spacing w:val="-2"/>
          <w:sz w:val="20"/>
        </w:rPr>
        <w:tab/>
        <w:t>he dares to contribute his own ideas into the creation of the group mind.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 xml:space="preserve">IV.  </w:t>
      </w:r>
      <w:r>
        <w:rPr>
          <w:spacing w:val="-2"/>
          <w:sz w:val="20"/>
          <w:u w:val="single"/>
        </w:rPr>
        <w:t>DIALOGUE</w:t>
      </w:r>
      <w:r>
        <w:rPr>
          <w:spacing w:val="-2"/>
          <w:sz w:val="20"/>
        </w:rPr>
        <w:t>:</w:t>
      </w:r>
      <w:r>
        <w:rPr>
          <w:spacing w:val="-2"/>
          <w:sz w:val="20"/>
        </w:rPr>
        <w:tab/>
        <w:t>Group study is process of constantly engaging in the give and take of dialogue.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A.  </w:t>
      </w:r>
      <w:r>
        <w:rPr>
          <w:spacing w:val="-2"/>
          <w:sz w:val="20"/>
          <w:u w:val="single"/>
        </w:rPr>
        <w:t>History</w:t>
      </w:r>
      <w:r>
        <w:rPr>
          <w:spacing w:val="-2"/>
          <w:sz w:val="20"/>
        </w:rPr>
        <w:t>:</w:t>
      </w:r>
      <w:r>
        <w:rPr>
          <w:spacing w:val="-2"/>
          <w:sz w:val="20"/>
        </w:rPr>
        <w:tab/>
        <w:t>Life itself is a matter of encounter between human lives.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t xml:space="preserve">1. </w:t>
      </w:r>
      <w:r>
        <w:rPr>
          <w:spacing w:val="-2"/>
          <w:sz w:val="20"/>
          <w:u w:val="single"/>
        </w:rPr>
        <w:t>A dialogue</w:t>
      </w:r>
      <w:r>
        <w:rPr>
          <w:spacing w:val="-2"/>
          <w:sz w:val="20"/>
        </w:rPr>
        <w:t>:</w:t>
      </w:r>
      <w:r>
        <w:rPr>
          <w:spacing w:val="-2"/>
          <w:sz w:val="20"/>
        </w:rPr>
        <w:tab/>
        <w:t>life is a matter of interchange. that takes place between individuals.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Your dialogue</w:t>
      </w:r>
      <w:r>
        <w:rPr>
          <w:spacing w:val="-2"/>
          <w:sz w:val="20"/>
        </w:rPr>
        <w:t>:</w:t>
      </w:r>
      <w:r>
        <w:rPr>
          <w:spacing w:val="-2"/>
          <w:sz w:val="20"/>
        </w:rPr>
        <w:tab/>
        <w:t>life becomes life in a group when you decide that life is found by giving and receivin</w:t>
      </w:r>
      <w:r>
        <w:rPr>
          <w:spacing w:val="-2"/>
          <w:sz w:val="20"/>
        </w:rPr>
        <w:t>g in a human situation.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t xml:space="preserve">B. </w:t>
      </w:r>
      <w:r>
        <w:rPr>
          <w:spacing w:val="-2"/>
          <w:sz w:val="20"/>
          <w:u w:val="single"/>
        </w:rPr>
        <w:t>Seminar</w:t>
      </w:r>
      <w:r>
        <w:rPr>
          <w:spacing w:val="-2"/>
          <w:sz w:val="20"/>
        </w:rPr>
        <w:t>:</w:t>
      </w:r>
      <w:r>
        <w:rPr>
          <w:spacing w:val="-2"/>
          <w:sz w:val="20"/>
        </w:rPr>
        <w:tab/>
        <w:t>A serious study situation is also a matter of the give and take of dialogue.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1.  </w:t>
      </w:r>
      <w:r>
        <w:rPr>
          <w:spacing w:val="-2"/>
          <w:sz w:val="20"/>
          <w:u w:val="single"/>
        </w:rPr>
        <w:t>A dialogue</w:t>
      </w:r>
      <w:r>
        <w:rPr>
          <w:spacing w:val="-2"/>
          <w:sz w:val="20"/>
        </w:rPr>
        <w:t>:</w:t>
      </w:r>
      <w:r>
        <w:rPr>
          <w:spacing w:val="-2"/>
          <w:sz w:val="20"/>
        </w:rPr>
        <w:tab/>
        <w:t>seminar means being addressed by and addressing the lives of other people.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rPr>
        <w:tab/>
        <w:t xml:space="preserve">2.  </w:t>
      </w:r>
      <w:r>
        <w:rPr>
          <w:spacing w:val="-2"/>
          <w:sz w:val="20"/>
          <w:u w:val="single"/>
        </w:rPr>
        <w:t>Your dialogue</w:t>
      </w:r>
      <w:r>
        <w:rPr>
          <w:spacing w:val="-2"/>
          <w:sz w:val="20"/>
        </w:rPr>
        <w:t>:</w:t>
      </w:r>
      <w:r>
        <w:rPr>
          <w:spacing w:val="-2"/>
          <w:sz w:val="20"/>
        </w:rPr>
        <w:tab/>
        <w:t>a seminar becomes your identity when you decide to take responsibility for the success of the study enterprise.</w:t>
      </w:r>
    </w:p>
    <w:p w:rsidR="00000000" w:rsidRDefault="000C4578">
      <w:pPr>
        <w:tabs>
          <w:tab w:val="center" w:pos="5220"/>
        </w:tabs>
        <w:suppressAutoHyphens/>
        <w:jc w:val="both"/>
        <w:rPr>
          <w:spacing w:val="-2"/>
          <w:sz w:val="20"/>
        </w:rPr>
      </w:pPr>
      <w:r>
        <w:rPr>
          <w:spacing w:val="-2"/>
          <w:sz w:val="20"/>
        </w:rPr>
        <w:br w:type="page"/>
      </w:r>
      <w:r>
        <w:rPr>
          <w:spacing w:val="-2"/>
          <w:sz w:val="20"/>
        </w:rPr>
        <w:lastRenderedPageBreak/>
        <w:tab/>
      </w:r>
      <w:r>
        <w:rPr>
          <w:spacing w:val="-2"/>
          <w:sz w:val="20"/>
          <w:u w:val="single"/>
        </w:rPr>
        <w:t>CONVERSATIONS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INTRODUCTIONS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Introduction</w:t>
      </w:r>
      <w:r>
        <w:rPr>
          <w:spacing w:val="-2"/>
          <w:sz w:val="20"/>
        </w:rPr>
        <w:t>:</w:t>
      </w:r>
      <w:r>
        <w:rPr>
          <w:spacing w:val="-2"/>
          <w:sz w:val="20"/>
        </w:rPr>
        <w:tab/>
        <w:t>Getting acquainted is something more than learning names</w:t>
      </w:r>
      <w:r>
        <w:rPr>
          <w:spacing w:val="-2"/>
          <w:sz w:val="20"/>
        </w:rPr>
        <w:noBreakHyphen/>
      </w:r>
      <w:r>
        <w:rPr>
          <w:spacing w:val="-2"/>
          <w:sz w:val="20"/>
        </w:rPr>
        <w:noBreakHyphen/>
        <w:t>human content on those names.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1.  Full name and one t</w:t>
      </w:r>
      <w:r>
        <w:rPr>
          <w:spacing w:val="-2"/>
          <w:sz w:val="20"/>
        </w:rPr>
        <w:t>hing that grounds in history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2.  First name and book</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3.  First name and movie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4.  First name and one pressing concern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Conclusion</w:t>
      </w:r>
      <w:r>
        <w:rPr>
          <w:spacing w:val="-2"/>
          <w:sz w:val="20"/>
        </w:rPr>
        <w:t>:</w:t>
      </w:r>
      <w:r>
        <w:rPr>
          <w:spacing w:val="-2"/>
          <w:sz w:val="20"/>
        </w:rPr>
        <w:tab/>
        <w:t>In an appropriate way note how any serious sharing awakens ones consciousness of his own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u w:val="single"/>
        </w:rPr>
        <w:t>General Comments</w:t>
      </w:r>
      <w:r>
        <w:rPr>
          <w:spacing w:val="-2"/>
          <w:sz w:val="20"/>
        </w:rPr>
        <w:t>:</w:t>
      </w:r>
      <w:r>
        <w:rPr>
          <w:spacing w:val="-2"/>
          <w:sz w:val="20"/>
        </w:rPr>
        <w:tab/>
        <w:t>The mood should be buoyant and interesting.  The only push is the push to take themselves and one another seriously.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To form the group consciousness of itself as a group of living human beings.</w:t>
      </w:r>
    </w:p>
    <w:p w:rsidR="00000000" w:rsidRDefault="000C4578">
      <w:pPr>
        <w:tabs>
          <w:tab w:val="center" w:pos="5220"/>
        </w:tabs>
        <w:suppressAutoHyphens/>
        <w:jc w:val="both"/>
        <w:rPr>
          <w:spacing w:val="-2"/>
          <w:sz w:val="20"/>
        </w:rPr>
      </w:pPr>
      <w:r>
        <w:rPr>
          <w:spacing w:val="-2"/>
          <w:sz w:val="20"/>
        </w:rPr>
        <w:tab/>
        <w:t>*  *  *  *  *  *  *  *  *  *  *</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CHURCH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w:t>
      </w:r>
      <w:r>
        <w:rPr>
          <w:spacing w:val="-2"/>
          <w:sz w:val="20"/>
          <w:u w:val="single"/>
        </w:rPr>
        <w:t>on</w:t>
      </w:r>
      <w:r>
        <w:rPr>
          <w:spacing w:val="-2"/>
          <w:sz w:val="20"/>
        </w:rPr>
        <w:t>:</w:t>
      </w:r>
      <w:r>
        <w:rPr>
          <w:spacing w:val="-2"/>
          <w:sz w:val="20"/>
        </w:rPr>
        <w:tab/>
        <w:t>We can appropriately continue our experiment in structured conversation by sharing with one another our thinking on what it might mean to talk of renewing the Church.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1.  What image or word first comes to mind when you hear the word Church?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2.  What does the Church need?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3.  What is the problem behind all problems?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4.  What would be the first strategic step to deal with the fundamental problems?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Conclusion</w:t>
      </w:r>
      <w:r>
        <w:rPr>
          <w:spacing w:val="-2"/>
          <w:sz w:val="20"/>
        </w:rPr>
        <w:t>:  Note the wisdom of the group, and the imperatives in our insight.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u w:val="single"/>
        </w:rPr>
        <w:t>Genera</w:t>
      </w:r>
      <w:r>
        <w:rPr>
          <w:spacing w:val="-2"/>
          <w:sz w:val="20"/>
          <w:u w:val="single"/>
        </w:rPr>
        <w:t>l Comments</w:t>
      </w:r>
      <w:r>
        <w:rPr>
          <w:spacing w:val="-2"/>
          <w:sz w:val="20"/>
        </w:rPr>
        <w:t>:</w:t>
      </w:r>
      <w:r>
        <w:rPr>
          <w:spacing w:val="-2"/>
          <w:sz w:val="20"/>
        </w:rPr>
        <w:tab/>
        <w:t>Some gimmick, such as being Pope of all Christendom, may be used if the gimmick does not distract the group from the issue.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To enable the  group to form its own best insight tree from unthinking loyalty or hostility toward the church as they have known it.</w:t>
      </w:r>
    </w:p>
    <w:p w:rsidR="00000000" w:rsidRDefault="000C4578">
      <w:pPr>
        <w:tabs>
          <w:tab w:val="center" w:pos="5220"/>
        </w:tabs>
        <w:suppressAutoHyphens/>
        <w:jc w:val="both"/>
        <w:rPr>
          <w:spacing w:val="-2"/>
          <w:sz w:val="20"/>
        </w:rPr>
      </w:pPr>
      <w:r>
        <w:rPr>
          <w:spacing w:val="-2"/>
          <w:sz w:val="20"/>
        </w:rPr>
        <w:tab/>
        <w:t>*  *  *  *  *  *  *  *  *  *  *</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PRIEST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Introduction</w:t>
      </w:r>
      <w:r>
        <w:rPr>
          <w:spacing w:val="-2"/>
          <w:sz w:val="20"/>
        </w:rPr>
        <w:t>:</w:t>
      </w:r>
      <w:r>
        <w:rPr>
          <w:spacing w:val="-2"/>
          <w:sz w:val="20"/>
        </w:rPr>
        <w:tab/>
        <w:t xml:space="preserve">All of us who struggle to be persons of faith must ask how we relate to our neighbor.  Define priest category so as to avoid clerical image and point clearly to a function in </w:t>
      </w:r>
      <w:r>
        <w:rPr>
          <w:spacing w:val="-2"/>
          <w:sz w:val="20"/>
        </w:rPr>
        <w:t>the life of every person of faith.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r>
        <w:rPr>
          <w:spacing w:val="-2"/>
          <w:sz w:val="20"/>
        </w:rPr>
        <w: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1.  When you think of someone being a priest, what activity do you see going 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t>2.  What is the priest trying to do?</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2"/>
          <w:sz w:val="20"/>
        </w:rPr>
      </w:pPr>
      <w:r>
        <w:rPr>
          <w:spacing w:val="-2"/>
          <w:sz w:val="20"/>
        </w:rPr>
        <w:tab/>
        <w:t>3.  Wit some example (story on role playing): What were you trying to do for that person?  What do you want to have happen to this person?  Is that being a priest of God to a human being?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right" w:pos="10440"/>
        </w:tabs>
        <w:suppressAutoHyphens/>
        <w:jc w:val="both"/>
        <w:rPr>
          <w:spacing w:val="-2"/>
          <w:sz w:val="20"/>
        </w:rPr>
      </w:pPr>
      <w:r>
        <w:rPr>
          <w:spacing w:val="-2"/>
          <w:sz w:val="20"/>
        </w:rPr>
        <w:br w:type="page"/>
      </w:r>
      <w:r>
        <w:rPr>
          <w:spacing w:val="-2"/>
          <w:sz w:val="20"/>
        </w:rPr>
        <w:lastRenderedPageBreak/>
        <w:t xml:space="preserve">Priest </w:t>
      </w:r>
      <w:r>
        <w:rPr>
          <w:spacing w:val="-2"/>
          <w:sz w:val="20"/>
        </w:rPr>
        <w:noBreakHyphen/>
        <w:t xml:space="preserve"> cont.</w:t>
      </w:r>
      <w:r>
        <w:rPr>
          <w:spacing w:val="-2"/>
          <w:sz w:val="20"/>
        </w:rPr>
        <w:tab/>
        <w:t xml:space="preserve">Conversations </w:t>
      </w:r>
      <w:r>
        <w:rPr>
          <w:spacing w:val="-2"/>
          <w:sz w:val="20"/>
        </w:rPr>
        <w:noBreakHyphen/>
        <w:t xml:space="preserve"> 2</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Conclusion</w:t>
      </w:r>
      <w:r>
        <w:rPr>
          <w:spacing w:val="-2"/>
          <w:sz w:val="20"/>
        </w:rPr>
        <w:t>:</w:t>
      </w:r>
      <w:r>
        <w:rPr>
          <w:spacing w:val="-2"/>
          <w:sz w:val="20"/>
        </w:rPr>
        <w:tab/>
        <w:t>Note that this is a very deep subject with which we must continue to wrestle.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u w:val="single"/>
        </w:rPr>
        <w:t>General Comments</w:t>
      </w:r>
      <w:r>
        <w:rPr>
          <w:spacing w:val="-2"/>
          <w:sz w:val="20"/>
        </w:rPr>
        <w:tab/>
        <w:t>Role play</w:t>
      </w:r>
      <w:r>
        <w:rPr>
          <w:spacing w:val="-2"/>
          <w:sz w:val="20"/>
        </w:rPr>
        <w:t>ing is very useful if the role playing situation does not call so much attention to itself, you lose the issue.  The teacher who plays the role must present a genuine spirit problem to be dealt with.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To raise this profound issue of uniquely Christian relationships and reveal our reluctance to deal with it adequately.</w:t>
      </w:r>
    </w:p>
    <w:p w:rsidR="00000000" w:rsidRDefault="000C4578">
      <w:pPr>
        <w:tabs>
          <w:tab w:val="center" w:pos="5220"/>
        </w:tabs>
        <w:suppressAutoHyphens/>
        <w:jc w:val="both"/>
        <w:rPr>
          <w:spacing w:val="-2"/>
          <w:sz w:val="20"/>
        </w:rPr>
      </w:pPr>
      <w:r>
        <w:rPr>
          <w:spacing w:val="-2"/>
          <w:sz w:val="20"/>
        </w:rPr>
        <w:tab/>
        <w:t>*  *  *  *  *  *  *  *  *  *  *</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VOCATION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Introduction</w:t>
      </w:r>
      <w:r>
        <w:rPr>
          <w:spacing w:val="-2"/>
          <w:sz w:val="20"/>
        </w:rPr>
        <w:t>:</w:t>
      </w:r>
      <w:r>
        <w:rPr>
          <w:spacing w:val="-2"/>
          <w:sz w:val="20"/>
        </w:rPr>
        <w:tab/>
        <w:t>The vocation of the man of faith is another issue we must think through.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1.  What other words associate with </w:t>
      </w:r>
      <w:r>
        <w:rPr>
          <w:spacing w:val="-2"/>
          <w:sz w:val="20"/>
        </w:rPr>
        <w:t>vocation?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2.  What is your vocation?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3.  What would you put on your tombstone?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4.  What have our answers to these questions revealed to us about our struggle with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    our vocation?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5.  What is your life work?  Life purpose?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6.  What does vocation mean for a man of faith?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Conclusion</w:t>
      </w:r>
      <w:r>
        <w:rPr>
          <w:spacing w:val="-2"/>
          <w:sz w:val="20"/>
        </w:rPr>
        <w:t>:</w:t>
      </w:r>
      <w:r>
        <w:rPr>
          <w:spacing w:val="-2"/>
          <w:sz w:val="20"/>
        </w:rPr>
        <w:tab/>
        <w:t>Note that this is a difficult subject with which we must continue to wrestle.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880" w:hanging="2880"/>
        <w:jc w:val="both"/>
        <w:rPr>
          <w:spacing w:val="-2"/>
          <w:sz w:val="20"/>
        </w:rPr>
      </w:pPr>
      <w:r>
        <w:rPr>
          <w:spacing w:val="-2"/>
          <w:sz w:val="20"/>
        </w:rPr>
        <w:tab/>
      </w:r>
      <w:r>
        <w:rPr>
          <w:spacing w:val="-2"/>
          <w:sz w:val="20"/>
          <w:u w:val="single"/>
        </w:rPr>
        <w:t>General Comments</w:t>
      </w:r>
      <w:r>
        <w:rPr>
          <w:spacing w:val="-2"/>
          <w:sz w:val="20"/>
        </w:rPr>
        <w:t>:</w:t>
      </w:r>
      <w:r>
        <w:rPr>
          <w:spacing w:val="-2"/>
          <w:sz w:val="20"/>
        </w:rPr>
        <w:tab/>
        <w:t>Avoid argument over the meaning of words.  Press the issue of how do you understand the particular thrust of your wh</w:t>
      </w:r>
      <w:r>
        <w:rPr>
          <w:spacing w:val="-2"/>
          <w:sz w:val="20"/>
        </w:rPr>
        <w:t>ole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To raise this profound issue for each individual as the burning question of his most personal life.</w:t>
      </w:r>
    </w:p>
    <w:p w:rsidR="00000000" w:rsidRDefault="000C4578">
      <w:pPr>
        <w:tabs>
          <w:tab w:val="center" w:pos="5220"/>
          <w:tab w:val="left" w:pos="5760"/>
        </w:tabs>
        <w:suppressAutoHyphens/>
        <w:jc w:val="both"/>
        <w:rPr>
          <w:spacing w:val="-2"/>
          <w:sz w:val="20"/>
        </w:rPr>
      </w:pPr>
      <w:r>
        <w:rPr>
          <w:spacing w:val="-2"/>
          <w:sz w:val="20"/>
        </w:rPr>
        <w:tab/>
        <w:t>*</w:t>
      </w:r>
      <w:r>
        <w:rPr>
          <w:spacing w:val="-2"/>
          <w:sz w:val="20"/>
        </w:rPr>
        <w:tab/>
        <w:t>*  *  *  *  *  *  *  *  *  *</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IMPERATIVES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u w:val="single"/>
        </w:rPr>
        <w:t>Introduction</w:t>
      </w:r>
      <w:r>
        <w:rPr>
          <w:spacing w:val="-2"/>
          <w:sz w:val="20"/>
        </w:rPr>
        <w:t>:</w:t>
      </w:r>
      <w:r>
        <w:rPr>
          <w:spacing w:val="-2"/>
          <w:sz w:val="20"/>
        </w:rPr>
        <w:tab/>
        <w:t>Every depth reflection opens to us new vistas of what life demands of us.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1.  As you return home what are the imperatives you see?  (Individual issues)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2.  What is the issue you must deal with?  (Total imperative)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3.  What is the first important thing you must do?</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Conclusion</w:t>
      </w:r>
      <w:r>
        <w:rPr>
          <w:spacing w:val="-2"/>
          <w:sz w:val="20"/>
        </w:rPr>
        <w:t xml:space="preserve">:  There are many more imperatives </w:t>
      </w:r>
      <w:r>
        <w:rPr>
          <w:spacing w:val="-2"/>
          <w:sz w:val="20"/>
        </w:rPr>
        <w:t>we might not want to share but each of us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      should probably make a list and organize 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General Comments</w:t>
      </w:r>
      <w:r>
        <w:rPr>
          <w:spacing w:val="-2"/>
          <w:sz w:val="20"/>
        </w:rPr>
        <w:t>:  Do not push, but encourage them to share with one another.  The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 xml:space="preserve">    conclusion should leave them on their own hook.</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Purpose</w:t>
      </w:r>
      <w:r>
        <w:rPr>
          <w:spacing w:val="-2"/>
          <w:sz w:val="20"/>
        </w:rPr>
        <w:t>:  To allow the group to be self</w:t>
      </w:r>
      <w:r>
        <w:rPr>
          <w:spacing w:val="-2"/>
          <w:sz w:val="20"/>
        </w:rPr>
        <w:noBreakHyphen/>
        <w:t>conscious about the concrete decisions that are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t xml:space="preserve">   in fact before each person.</w:t>
      </w:r>
    </w:p>
    <w:p w:rsidR="00000000" w:rsidRDefault="000C4578">
      <w:pPr>
        <w:tabs>
          <w:tab w:val="center" w:pos="5220"/>
          <w:tab w:val="left" w:pos="5760"/>
        </w:tabs>
        <w:suppressAutoHyphens/>
        <w:jc w:val="both"/>
        <w:rPr>
          <w:spacing w:val="-2"/>
          <w:sz w:val="20"/>
        </w:rPr>
      </w:pPr>
      <w:r>
        <w:rPr>
          <w:spacing w:val="-2"/>
          <w:sz w:val="20"/>
        </w:rPr>
        <w:tab/>
        <w:t>*</w:t>
      </w:r>
      <w:r>
        <w:rPr>
          <w:spacing w:val="-2"/>
          <w:sz w:val="20"/>
        </w:rPr>
        <w:tab/>
        <w:t>*  *  *  *  *  *  *  *  *  *</w:t>
      </w:r>
    </w:p>
    <w:p w:rsidR="00000000" w:rsidRDefault="000C4578">
      <w:pPr>
        <w:tabs>
          <w:tab w:val="center" w:pos="5220"/>
          <w:tab w:val="left" w:pos="5760"/>
        </w:tabs>
        <w:suppressAutoHyphens/>
        <w:jc w:val="both"/>
        <w:rPr>
          <w:spacing w:val="-2"/>
          <w:sz w:val="20"/>
        </w:rPr>
        <w:sectPr w:rsidR="00000000">
          <w:endnotePr>
            <w:numFmt w:val="decimal"/>
          </w:endnotePr>
          <w:pgSz w:w="12240" w:h="15840"/>
          <w:pgMar w:top="1152" w:right="720" w:bottom="1152" w:left="1008" w:header="720" w:footer="720" w:gutter="0"/>
          <w:cols w:space="720"/>
          <w:noEndnote/>
        </w:sect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2311"/>
        <w:gridCol w:w="29"/>
        <w:gridCol w:w="2340"/>
        <w:gridCol w:w="2340"/>
        <w:gridCol w:w="2340"/>
        <w:gridCol w:w="2340"/>
        <w:gridCol w:w="2340"/>
      </w:tblGrid>
      <w:tr w:rsidR="00000000">
        <w:tblPrEx>
          <w:tblCellMar>
            <w:top w:w="0" w:type="dxa"/>
            <w:bottom w:w="0" w:type="dxa"/>
          </w:tblCellMar>
        </w:tblPrEx>
        <w:tc>
          <w:tcPr>
            <w:tcW w:w="14040" w:type="dxa"/>
            <w:gridSpan w:val="7"/>
            <w:tcBorders>
              <w:top w:val="double" w:sz="6" w:space="0" w:color="auto"/>
              <w:left w:val="double" w:sz="6" w:space="0" w:color="auto"/>
              <w:bottom w:val="double" w:sz="6" w:space="0" w:color="auto"/>
              <w:right w:val="double" w:sz="6" w:space="0" w:color="auto"/>
            </w:tcBorders>
          </w:tcPr>
          <w:p w:rsidR="00000000" w:rsidRDefault="000C4578">
            <w:pPr>
              <w:tabs>
                <w:tab w:val="center" w:pos="6900"/>
              </w:tabs>
              <w:suppressAutoHyphens/>
              <w:spacing w:before="90" w:after="54"/>
              <w:rPr>
                <w:spacing w:val="-3"/>
              </w:rPr>
            </w:pPr>
            <w:r>
              <w:rPr>
                <w:spacing w:val="-2"/>
                <w:sz w:val="20"/>
              </w:rPr>
              <w:fldChar w:fldCharType="begin"/>
            </w:r>
            <w:r>
              <w:rPr>
                <w:spacing w:val="-2"/>
                <w:sz w:val="20"/>
              </w:rPr>
              <w:instrText xml:space="preserve">PRIVATE </w:instrText>
            </w:r>
            <w:r>
              <w:rPr>
                <w:spacing w:val="-2"/>
                <w:sz w:val="20"/>
              </w:rPr>
            </w:r>
            <w:r>
              <w:rPr>
                <w:spacing w:val="-2"/>
                <w:sz w:val="20"/>
              </w:rPr>
              <w:fldChar w:fldCharType="end"/>
            </w:r>
            <w:r>
              <w:rPr>
                <w:spacing w:val="-3"/>
              </w:rPr>
              <w:tab/>
              <w:t>MEAL CELEBRATIONS</w:t>
            </w:r>
          </w:p>
        </w:tc>
      </w:tr>
      <w:tr w:rsidR="00000000">
        <w:tblPrEx>
          <w:tblCellMar>
            <w:top w:w="0" w:type="dxa"/>
            <w:bottom w:w="0" w:type="dxa"/>
          </w:tblCellMar>
        </w:tblPrEx>
        <w:tc>
          <w:tcPr>
            <w:tcW w:w="2311" w:type="dxa"/>
            <w:tcBorders>
              <w:top w:val="double" w:sz="6" w:space="0" w:color="auto"/>
              <w:left w:val="double" w:sz="6" w:space="0" w:color="auto"/>
              <w:bottom w:val="double" w:sz="6" w:space="0" w:color="auto"/>
            </w:tcBorders>
          </w:tcPr>
          <w:p w:rsidR="00000000" w:rsidRDefault="000C4578">
            <w:pPr>
              <w:tabs>
                <w:tab w:val="center" w:pos="1064"/>
              </w:tabs>
              <w:suppressAutoHyphens/>
              <w:spacing w:before="90" w:after="54"/>
              <w:rPr>
                <w:spacing w:val="-3"/>
              </w:rPr>
            </w:pPr>
            <w:r>
              <w:rPr>
                <w:spacing w:val="-3"/>
              </w:rPr>
              <w:fldChar w:fldCharType="begin"/>
            </w:r>
            <w:r>
              <w:rPr>
                <w:spacing w:val="-3"/>
              </w:rPr>
              <w:instrText xml:space="preserve">PRIVATE </w:instrText>
            </w:r>
            <w:r>
              <w:rPr>
                <w:spacing w:val="-3"/>
                <w:sz w:val="20"/>
              </w:rPr>
            </w:r>
            <w:r>
              <w:rPr>
                <w:spacing w:val="-3"/>
              </w:rPr>
              <w:fldChar w:fldCharType="end"/>
            </w:r>
            <w:r>
              <w:rPr>
                <w:spacing w:val="-3"/>
              </w:rPr>
              <w:tab/>
              <w:t>FRIDAY</w:t>
            </w:r>
          </w:p>
        </w:tc>
        <w:tc>
          <w:tcPr>
            <w:tcW w:w="7049" w:type="dxa"/>
            <w:gridSpan w:val="4"/>
            <w:tcBorders>
              <w:top w:val="double" w:sz="6" w:space="0" w:color="auto"/>
              <w:left w:val="single" w:sz="6" w:space="0" w:color="auto"/>
              <w:bottom w:val="double" w:sz="6" w:space="0" w:color="auto"/>
            </w:tcBorders>
          </w:tcPr>
          <w:p w:rsidR="00000000" w:rsidRDefault="000C4578">
            <w:pPr>
              <w:tabs>
                <w:tab w:val="center" w:pos="3414"/>
              </w:tabs>
              <w:suppressAutoHyphens/>
              <w:spacing w:before="90" w:after="54"/>
              <w:rPr>
                <w:spacing w:val="-3"/>
              </w:rPr>
            </w:pPr>
            <w:r>
              <w:rPr>
                <w:spacing w:val="-3"/>
              </w:rPr>
              <w:tab/>
              <w:t>SATURDAY</w:t>
            </w:r>
          </w:p>
        </w:tc>
        <w:tc>
          <w:tcPr>
            <w:tcW w:w="4680" w:type="dxa"/>
            <w:gridSpan w:val="2"/>
            <w:tcBorders>
              <w:top w:val="double" w:sz="6" w:space="0" w:color="auto"/>
              <w:left w:val="single" w:sz="6" w:space="0" w:color="auto"/>
              <w:bottom w:val="double" w:sz="6" w:space="0" w:color="auto"/>
              <w:right w:val="double" w:sz="6" w:space="0" w:color="auto"/>
            </w:tcBorders>
          </w:tcPr>
          <w:p w:rsidR="00000000" w:rsidRDefault="000C4578">
            <w:pPr>
              <w:tabs>
                <w:tab w:val="center" w:pos="2201"/>
              </w:tabs>
              <w:suppressAutoHyphens/>
              <w:spacing w:before="90" w:after="54"/>
              <w:rPr>
                <w:spacing w:val="-3"/>
              </w:rPr>
            </w:pPr>
            <w:r>
              <w:rPr>
                <w:spacing w:val="-3"/>
              </w:rPr>
              <w:tab/>
              <w:t>SUNDAY</w:t>
            </w:r>
          </w:p>
        </w:tc>
      </w:tr>
      <w:tr w:rsidR="00000000">
        <w:tblPrEx>
          <w:tblCellMar>
            <w:top w:w="0" w:type="dxa"/>
            <w:bottom w:w="0" w:type="dxa"/>
          </w:tblCellMar>
        </w:tblPrEx>
        <w:tc>
          <w:tcPr>
            <w:tcW w:w="2340" w:type="dxa"/>
            <w:gridSpan w:val="2"/>
            <w:tcBorders>
              <w:top w:val="double" w:sz="6" w:space="0" w:color="auto"/>
              <w:left w:val="double" w:sz="6" w:space="0" w:color="auto"/>
              <w:bottom w:val="double" w:sz="6" w:space="0" w:color="auto"/>
            </w:tcBorders>
          </w:tcPr>
          <w:p w:rsidR="00000000" w:rsidRDefault="000C4578">
            <w:pPr>
              <w:tabs>
                <w:tab w:val="center" w:pos="1079"/>
              </w:tabs>
              <w:suppressAutoHyphens/>
              <w:spacing w:before="90" w:after="54"/>
              <w:rPr>
                <w:spacing w:val="-2"/>
                <w:sz w:val="20"/>
              </w:rPr>
            </w:pPr>
            <w:r>
              <w:rPr>
                <w:spacing w:val="-3"/>
              </w:rPr>
              <w:fldChar w:fldCharType="begin"/>
            </w:r>
            <w:r>
              <w:rPr>
                <w:spacing w:val="-3"/>
              </w:rPr>
              <w:instrText xml:space="preserve">PRIVATE </w:instrText>
            </w:r>
            <w:r>
              <w:rPr>
                <w:spacing w:val="-3"/>
                <w:sz w:val="20"/>
              </w:rPr>
            </w:r>
            <w:r>
              <w:rPr>
                <w:spacing w:val="-3"/>
              </w:rPr>
              <w:fldChar w:fldCharType="end"/>
            </w:r>
            <w:r>
              <w:rPr>
                <w:spacing w:val="-2"/>
                <w:sz w:val="20"/>
              </w:rPr>
              <w:tab/>
              <w:t>DINNER</w:t>
            </w:r>
          </w:p>
        </w:tc>
        <w:tc>
          <w:tcPr>
            <w:tcW w:w="2340" w:type="dxa"/>
            <w:tcBorders>
              <w:top w:val="double" w:sz="6" w:space="0" w:color="auto"/>
              <w:left w:val="single" w:sz="6" w:space="0" w:color="auto"/>
              <w:bottom w:val="double" w:sz="6" w:space="0" w:color="auto"/>
            </w:tcBorders>
          </w:tcPr>
          <w:p w:rsidR="00000000" w:rsidRDefault="000C4578">
            <w:pPr>
              <w:tabs>
                <w:tab w:val="center" w:pos="1060"/>
              </w:tabs>
              <w:suppressAutoHyphens/>
              <w:spacing w:before="90" w:after="54"/>
              <w:rPr>
                <w:spacing w:val="-2"/>
                <w:sz w:val="20"/>
              </w:rPr>
            </w:pPr>
            <w:r>
              <w:rPr>
                <w:spacing w:val="-2"/>
                <w:sz w:val="20"/>
              </w:rPr>
              <w:tab/>
              <w:t>BREAKFAST</w:t>
            </w:r>
          </w:p>
        </w:tc>
        <w:tc>
          <w:tcPr>
            <w:tcW w:w="2340" w:type="dxa"/>
            <w:tcBorders>
              <w:top w:val="double" w:sz="6" w:space="0" w:color="auto"/>
              <w:left w:val="single" w:sz="6" w:space="0" w:color="auto"/>
              <w:bottom w:val="double" w:sz="6" w:space="0" w:color="auto"/>
            </w:tcBorders>
          </w:tcPr>
          <w:p w:rsidR="00000000" w:rsidRDefault="000C4578">
            <w:pPr>
              <w:tabs>
                <w:tab w:val="center" w:pos="1060"/>
              </w:tabs>
              <w:suppressAutoHyphens/>
              <w:spacing w:before="90" w:after="54"/>
              <w:rPr>
                <w:spacing w:val="-2"/>
                <w:sz w:val="20"/>
              </w:rPr>
            </w:pPr>
            <w:r>
              <w:rPr>
                <w:spacing w:val="-2"/>
                <w:sz w:val="20"/>
              </w:rPr>
              <w:tab/>
              <w:t>LUNCH</w:t>
            </w:r>
          </w:p>
        </w:tc>
        <w:tc>
          <w:tcPr>
            <w:tcW w:w="2340" w:type="dxa"/>
            <w:tcBorders>
              <w:top w:val="double" w:sz="6" w:space="0" w:color="auto"/>
              <w:left w:val="single" w:sz="6" w:space="0" w:color="auto"/>
              <w:bottom w:val="double" w:sz="6" w:space="0" w:color="auto"/>
            </w:tcBorders>
          </w:tcPr>
          <w:p w:rsidR="00000000" w:rsidRDefault="000C4578">
            <w:pPr>
              <w:tabs>
                <w:tab w:val="center" w:pos="1060"/>
              </w:tabs>
              <w:suppressAutoHyphens/>
              <w:spacing w:before="90" w:after="54"/>
              <w:rPr>
                <w:spacing w:val="-2"/>
                <w:sz w:val="20"/>
              </w:rPr>
            </w:pPr>
            <w:r>
              <w:rPr>
                <w:spacing w:val="-2"/>
                <w:sz w:val="20"/>
              </w:rPr>
              <w:tab/>
              <w:t>DINNER</w:t>
            </w:r>
          </w:p>
        </w:tc>
        <w:tc>
          <w:tcPr>
            <w:tcW w:w="2340" w:type="dxa"/>
            <w:tcBorders>
              <w:top w:val="double" w:sz="6" w:space="0" w:color="auto"/>
              <w:left w:val="single" w:sz="6" w:space="0" w:color="auto"/>
              <w:bottom w:val="double" w:sz="6" w:space="0" w:color="auto"/>
            </w:tcBorders>
          </w:tcPr>
          <w:p w:rsidR="00000000" w:rsidRDefault="000C4578">
            <w:pPr>
              <w:tabs>
                <w:tab w:val="center" w:pos="1060"/>
              </w:tabs>
              <w:suppressAutoHyphens/>
              <w:spacing w:before="90" w:after="54"/>
              <w:rPr>
                <w:spacing w:val="-2"/>
                <w:sz w:val="20"/>
              </w:rPr>
            </w:pPr>
            <w:r>
              <w:rPr>
                <w:spacing w:val="-2"/>
                <w:sz w:val="20"/>
              </w:rPr>
              <w:tab/>
              <w:t>BREAK</w:t>
            </w:r>
            <w:r>
              <w:rPr>
                <w:spacing w:val="-2"/>
                <w:sz w:val="20"/>
              </w:rPr>
              <w:t>FAST</w:t>
            </w:r>
          </w:p>
        </w:tc>
        <w:tc>
          <w:tcPr>
            <w:tcW w:w="2340" w:type="dxa"/>
            <w:tcBorders>
              <w:top w:val="double" w:sz="6" w:space="0" w:color="auto"/>
              <w:left w:val="single" w:sz="6" w:space="0" w:color="auto"/>
              <w:bottom w:val="double" w:sz="6" w:space="0" w:color="auto"/>
              <w:right w:val="double" w:sz="6" w:space="0" w:color="auto"/>
            </w:tcBorders>
          </w:tcPr>
          <w:p w:rsidR="00000000" w:rsidRDefault="000C4578">
            <w:pPr>
              <w:tabs>
                <w:tab w:val="center" w:pos="1031"/>
              </w:tabs>
              <w:suppressAutoHyphens/>
              <w:spacing w:before="90" w:after="54"/>
              <w:rPr>
                <w:spacing w:val="-2"/>
                <w:sz w:val="20"/>
              </w:rPr>
            </w:pPr>
            <w:r>
              <w:rPr>
                <w:spacing w:val="-2"/>
                <w:sz w:val="20"/>
              </w:rPr>
              <w:tab/>
              <w:t>LUNCH</w:t>
            </w:r>
          </w:p>
        </w:tc>
      </w:tr>
      <w:tr w:rsidR="00000000">
        <w:tblPrEx>
          <w:tblCellMar>
            <w:top w:w="0" w:type="dxa"/>
            <w:bottom w:w="0" w:type="dxa"/>
          </w:tblCellMar>
        </w:tblPrEx>
        <w:tc>
          <w:tcPr>
            <w:tcW w:w="2340" w:type="dxa"/>
            <w:gridSpan w:val="2"/>
            <w:tcBorders>
              <w:top w:val="double" w:sz="6" w:space="0" w:color="auto"/>
              <w:left w:val="double" w:sz="6" w:space="0" w:color="auto"/>
            </w:tcBorders>
          </w:tcPr>
          <w:p w:rsidR="00000000" w:rsidRDefault="000C4578">
            <w:pPr>
              <w:tabs>
                <w:tab w:val="center" w:pos="1079"/>
              </w:tabs>
              <w:suppressAutoHyphens/>
              <w:spacing w:before="90" w:after="54"/>
              <w:rPr>
                <w:spacing w:val="-2"/>
                <w:sz w:val="16"/>
              </w:rPr>
            </w:pPr>
            <w:r>
              <w:rPr>
                <w:spacing w:val="-2"/>
                <w:sz w:val="16"/>
              </w:rPr>
              <w:fldChar w:fldCharType="begin"/>
            </w:r>
            <w:r>
              <w:rPr>
                <w:spacing w:val="-2"/>
                <w:sz w:val="16"/>
              </w:rPr>
              <w:instrText xml:space="preserve">PRIVATE </w:instrText>
            </w:r>
            <w:r>
              <w:rPr>
                <w:spacing w:val="-2"/>
                <w:sz w:val="20"/>
              </w:rPr>
            </w:r>
            <w:r>
              <w:rPr>
                <w:spacing w:val="-2"/>
                <w:sz w:val="16"/>
              </w:rPr>
              <w:fldChar w:fldCharType="end"/>
            </w:r>
            <w:r>
              <w:rPr>
                <w:spacing w:val="-2"/>
                <w:sz w:val="16"/>
              </w:rPr>
              <w:tab/>
              <w:t>No Songs</w:t>
            </w:r>
          </w:p>
        </w:tc>
        <w:tc>
          <w:tcPr>
            <w:tcW w:w="2340" w:type="dxa"/>
            <w:tcBorders>
              <w:top w:val="double" w:sz="6" w:space="0" w:color="auto"/>
              <w:left w:val="single" w:sz="6" w:space="0" w:color="auto"/>
            </w:tcBorders>
          </w:tcPr>
          <w:p w:rsidR="00000000" w:rsidRDefault="000C4578">
            <w:pPr>
              <w:tabs>
                <w:tab w:val="center" w:pos="1060"/>
              </w:tabs>
              <w:suppressAutoHyphens/>
              <w:spacing w:before="90" w:after="54"/>
              <w:rPr>
                <w:spacing w:val="-2"/>
                <w:sz w:val="16"/>
              </w:rPr>
            </w:pPr>
            <w:r>
              <w:rPr>
                <w:spacing w:val="-2"/>
                <w:sz w:val="16"/>
              </w:rPr>
              <w:tab/>
              <w:t>No Songs</w:t>
            </w:r>
          </w:p>
        </w:tc>
        <w:tc>
          <w:tcPr>
            <w:tcW w:w="2340" w:type="dxa"/>
            <w:tcBorders>
              <w:top w:val="doub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16"/>
              </w:rPr>
            </w:pPr>
            <w:r>
              <w:rPr>
                <w:spacing w:val="-2"/>
                <w:sz w:val="16"/>
              </w:rPr>
              <w:t>Music introduction</w:t>
            </w:r>
          </w:p>
          <w:p w:rsidR="00000000" w:rsidRDefault="000C4578">
            <w:pPr>
              <w:tabs>
                <w:tab w:val="right" w:pos="2100"/>
              </w:tabs>
              <w:suppressAutoHyphens/>
              <w:spacing w:after="54"/>
              <w:rPr>
                <w:spacing w:val="-2"/>
                <w:sz w:val="16"/>
              </w:rPr>
            </w:pPr>
            <w:r>
              <w:rPr>
                <w:spacing w:val="-2"/>
                <w:sz w:val="16"/>
              </w:rPr>
              <w:tab/>
              <w:t>The Lord's Prayer &amp;/or Praise God (to Hernandos)</w:t>
            </w:r>
          </w:p>
        </w:tc>
        <w:tc>
          <w:tcPr>
            <w:tcW w:w="2340" w:type="dxa"/>
            <w:tcBorders>
              <w:top w:val="doub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16"/>
              </w:rPr>
            </w:pPr>
            <w:r>
              <w:rPr>
                <w:spacing w:val="-2"/>
                <w:sz w:val="16"/>
              </w:rPr>
              <w:t>Grace &amp; Peace &amp;/or Praise God (to Jamaica Farewell)</w:t>
            </w:r>
          </w:p>
        </w:tc>
        <w:tc>
          <w:tcPr>
            <w:tcW w:w="2340" w:type="dxa"/>
            <w:tcBorders>
              <w:top w:val="doub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16"/>
              </w:rPr>
            </w:pPr>
            <w:r>
              <w:rPr>
                <w:spacing w:val="-2"/>
                <w:sz w:val="16"/>
              </w:rPr>
              <w:t>Glory Be (Childrens)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117 Psalm</w:t>
            </w:r>
          </w:p>
        </w:tc>
        <w:tc>
          <w:tcPr>
            <w:tcW w:w="2340" w:type="dxa"/>
            <w:tcBorders>
              <w:top w:val="double" w:sz="6" w:space="0" w:color="auto"/>
              <w:left w:val="single" w:sz="6" w:space="0" w:color="auto"/>
              <w:righ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16"/>
              </w:rPr>
            </w:pPr>
            <w:r>
              <w:rPr>
                <w:spacing w:val="-2"/>
                <w:sz w:val="16"/>
              </w:rPr>
              <w:t>God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Glory Be (Michael)</w:t>
            </w:r>
          </w:p>
        </w:tc>
      </w:tr>
      <w:tr w:rsidR="00000000">
        <w:tblPrEx>
          <w:tblCellMar>
            <w:top w:w="0" w:type="dxa"/>
            <w:bottom w:w="0" w:type="dxa"/>
          </w:tblCellMar>
        </w:tblPrEx>
        <w:tc>
          <w:tcPr>
            <w:tcW w:w="2340" w:type="dxa"/>
            <w:gridSpan w:val="2"/>
            <w:tcBorders>
              <w:top w:val="single" w:sz="6" w:space="0" w:color="auto"/>
              <w:left w:val="double" w:sz="6" w:space="0" w:color="auto"/>
            </w:tcBorders>
          </w:tcPr>
          <w:p w:rsidR="00000000" w:rsidRDefault="000C4578">
            <w:pPr>
              <w:tabs>
                <w:tab w:val="center" w:pos="1079"/>
              </w:tabs>
              <w:suppressAutoHyphens/>
              <w:spacing w:before="90"/>
              <w:rPr>
                <w:spacing w:val="-2"/>
                <w:sz w:val="16"/>
              </w:rPr>
            </w:pPr>
            <w:r>
              <w:rPr>
                <w:spacing w:val="-2"/>
                <w:sz w:val="16"/>
              </w:rPr>
              <w:tab/>
              <w:t>SELF-CONSCIOUSNESS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Meals-experiment in ritual and serious conversation.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Ritual, a call to self-consciousness - pig or person.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Ritual, a drama - set aside our piousness.</w:t>
            </w:r>
          </w:p>
        </w:tc>
        <w:tc>
          <w:tcPr>
            <w:tcW w:w="2340" w:type="dxa"/>
            <w:tcBorders>
              <w:top w:val="single" w:sz="6" w:space="0" w:color="auto"/>
              <w:left w:val="single" w:sz="6" w:space="0" w:color="auto"/>
            </w:tcBorders>
          </w:tcPr>
          <w:p w:rsidR="00000000" w:rsidRDefault="000C4578">
            <w:pPr>
              <w:tabs>
                <w:tab w:val="center" w:pos="1060"/>
              </w:tabs>
              <w:suppressAutoHyphens/>
              <w:spacing w:before="90"/>
              <w:rPr>
                <w:spacing w:val="-2"/>
                <w:sz w:val="16"/>
              </w:rPr>
            </w:pPr>
            <w:r>
              <w:rPr>
                <w:spacing w:val="-2"/>
                <w:sz w:val="16"/>
              </w:rPr>
              <w:tab/>
              <w:t>MEAL IN CULTURE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The significance of being gathered to eat together.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Every culture, including our own,</w:t>
            </w:r>
            <w:r>
              <w:rPr>
                <w:spacing w:val="-2"/>
                <w:sz w:val="16"/>
              </w:rPr>
              <w:t xml:space="preserve"> used meal as symbol.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The church can and should recover symbolic meal.</w:t>
            </w:r>
          </w:p>
        </w:tc>
        <w:tc>
          <w:tcPr>
            <w:tcW w:w="2340" w:type="dxa"/>
            <w:tcBorders>
              <w:top w:val="single" w:sz="6" w:space="0" w:color="auto"/>
              <w:left w:val="single" w:sz="6" w:space="0" w:color="auto"/>
            </w:tcBorders>
          </w:tcPr>
          <w:p w:rsidR="00000000" w:rsidRDefault="000C4578">
            <w:pPr>
              <w:tabs>
                <w:tab w:val="center" w:pos="1060"/>
              </w:tabs>
              <w:suppressAutoHyphens/>
              <w:spacing w:before="90"/>
              <w:rPr>
                <w:spacing w:val="-2"/>
                <w:sz w:val="16"/>
              </w:rPr>
            </w:pPr>
            <w:r>
              <w:rPr>
                <w:spacing w:val="-2"/>
                <w:sz w:val="16"/>
              </w:rPr>
              <w:tab/>
              <w:t>CONTINGENCY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Hunger reminds us of our contingency.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We must feed on the death of others to live.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Let us eat in celebration of our real lives.</w:t>
            </w:r>
          </w:p>
        </w:tc>
        <w:tc>
          <w:tcPr>
            <w:tcW w:w="2340" w:type="dxa"/>
            <w:tcBorders>
              <w:top w:val="single" w:sz="6" w:space="0" w:color="auto"/>
              <w:left w:val="single" w:sz="6" w:space="0" w:color="auto"/>
            </w:tcBorders>
          </w:tcPr>
          <w:p w:rsidR="00000000" w:rsidRDefault="000C4578">
            <w:pPr>
              <w:tabs>
                <w:tab w:val="center" w:pos="1060"/>
              </w:tabs>
              <w:suppressAutoHyphens/>
              <w:spacing w:before="90"/>
              <w:rPr>
                <w:spacing w:val="-2"/>
                <w:sz w:val="16"/>
              </w:rPr>
            </w:pPr>
            <w:r>
              <w:rPr>
                <w:spacing w:val="-2"/>
                <w:sz w:val="16"/>
              </w:rPr>
              <w:tab/>
              <w:t>SECONDARY SYMBOL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Our primary symbolic activity is the Worship Service.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The church has operated with secondary symbols which have held our consciousness over against our primary symbol.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The meal can function as a secondary symbol.</w:t>
            </w:r>
          </w:p>
        </w:tc>
        <w:tc>
          <w:tcPr>
            <w:tcW w:w="2340" w:type="dxa"/>
            <w:tcBorders>
              <w:top w:val="single" w:sz="6" w:space="0" w:color="auto"/>
              <w:left w:val="single" w:sz="6" w:space="0" w:color="auto"/>
            </w:tcBorders>
          </w:tcPr>
          <w:p w:rsidR="00000000" w:rsidRDefault="000C4578">
            <w:pPr>
              <w:tabs>
                <w:tab w:val="center" w:pos="1060"/>
              </w:tabs>
              <w:suppressAutoHyphens/>
              <w:spacing w:before="90"/>
              <w:rPr>
                <w:spacing w:val="-2"/>
                <w:sz w:val="16"/>
              </w:rPr>
            </w:pPr>
            <w:r>
              <w:rPr>
                <w:spacing w:val="-2"/>
                <w:sz w:val="16"/>
              </w:rPr>
              <w:tab/>
              <w:t>HUMILITY, GRATITUDE</w:t>
            </w:r>
          </w:p>
          <w:p w:rsidR="00000000" w:rsidRDefault="000C4578">
            <w:pPr>
              <w:tabs>
                <w:tab w:val="center" w:pos="1060"/>
              </w:tabs>
              <w:suppressAutoHyphens/>
              <w:rPr>
                <w:spacing w:val="-2"/>
                <w:sz w:val="16"/>
              </w:rPr>
            </w:pPr>
            <w:r>
              <w:rPr>
                <w:spacing w:val="-2"/>
                <w:sz w:val="16"/>
              </w:rPr>
              <w:tab/>
              <w:t>COMPASSION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Need</w:t>
            </w:r>
            <w:r>
              <w:rPr>
                <w:spacing w:val="-2"/>
                <w:sz w:val="16"/>
              </w:rPr>
              <w:t xml:space="preserve"> for food and </w:t>
            </w:r>
            <w:r>
              <w:rPr>
                <w:spacing w:val="-2"/>
                <w:sz w:val="16"/>
                <w:u w:val="single"/>
              </w:rPr>
              <w:t>Humility</w:t>
            </w:r>
            <w:r>
              <w:rPr>
                <w:spacing w:val="-2"/>
                <w:sz w:val="16"/>
              </w:rPr>
              <w:t xml:space="preserve"> before contingent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 xml:space="preserve">2.  Taking food and </w:t>
            </w:r>
            <w:r>
              <w:rPr>
                <w:spacing w:val="-2"/>
                <w:sz w:val="16"/>
                <w:u w:val="single"/>
              </w:rPr>
              <w:t>Grateful</w:t>
            </w:r>
            <w:r>
              <w:rPr>
                <w:spacing w:val="-2"/>
                <w:sz w:val="16"/>
              </w:rPr>
              <w:t xml:space="preserve"> for all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 xml:space="preserve">3.  Using our energy for others -- </w:t>
            </w:r>
            <w:r>
              <w:rPr>
                <w:spacing w:val="-2"/>
                <w:sz w:val="16"/>
                <w:u w:val="single"/>
              </w:rPr>
              <w:t>Compassion</w:t>
            </w:r>
            <w:r>
              <w:rPr>
                <w:spacing w:val="-2"/>
                <w:sz w:val="16"/>
              </w:rPr>
              <w:t xml:space="preserve"> for all mankind.</w:t>
            </w:r>
          </w:p>
        </w:tc>
        <w:tc>
          <w:tcPr>
            <w:tcW w:w="2340" w:type="dxa"/>
            <w:tcBorders>
              <w:top w:val="single" w:sz="6" w:space="0" w:color="auto"/>
              <w:left w:val="single" w:sz="6" w:space="0" w:color="auto"/>
              <w:right w:val="double" w:sz="6" w:space="0" w:color="auto"/>
            </w:tcBorders>
          </w:tcPr>
          <w:p w:rsidR="00000000" w:rsidRDefault="000C4578">
            <w:pPr>
              <w:tabs>
                <w:tab w:val="center" w:pos="1031"/>
              </w:tabs>
              <w:suppressAutoHyphens/>
              <w:spacing w:before="90"/>
              <w:rPr>
                <w:spacing w:val="-2"/>
                <w:sz w:val="16"/>
              </w:rPr>
            </w:pPr>
            <w:r>
              <w:rPr>
                <w:spacing w:val="-2"/>
                <w:sz w:val="16"/>
              </w:rPr>
              <w:tab/>
              <w:t>PRIMARY SYMBOL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1.  Not only can the meal be a secondary symbol, but the primary symbolic activity of the church is a meal.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16"/>
              </w:rPr>
            </w:pPr>
            <w:r>
              <w:rPr>
                <w:spacing w:val="-2"/>
                <w:sz w:val="16"/>
              </w:rPr>
              <w:t>2.  The secret of Life is eating the brokenness of real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16"/>
              </w:rPr>
            </w:pPr>
            <w:r>
              <w:rPr>
                <w:spacing w:val="-2"/>
                <w:sz w:val="16"/>
              </w:rPr>
              <w:t>3.  The secret of Life is breaking &amp; spilling your life to feed all.</w:t>
            </w:r>
          </w:p>
        </w:tc>
      </w:tr>
      <w:tr w:rsidR="00000000">
        <w:tblPrEx>
          <w:tblCellMar>
            <w:top w:w="0" w:type="dxa"/>
            <w:bottom w:w="0" w:type="dxa"/>
          </w:tblCellMar>
        </w:tblPrEx>
        <w:tc>
          <w:tcPr>
            <w:tcW w:w="2340" w:type="dxa"/>
            <w:gridSpan w:val="2"/>
            <w:tcBorders>
              <w:top w:val="single" w:sz="6" w:space="0" w:color="auto"/>
              <w:left w:val="double" w:sz="6" w:space="0" w:color="auto"/>
            </w:tcBorders>
          </w:tcPr>
          <w:p w:rsidR="00000000" w:rsidRDefault="000C4578">
            <w:pPr>
              <w:tabs>
                <w:tab w:val="center" w:pos="1079"/>
              </w:tabs>
              <w:suppressAutoHyphens/>
              <w:spacing w:before="90"/>
              <w:rPr>
                <w:spacing w:val="-2"/>
                <w:sz w:val="16"/>
              </w:rPr>
            </w:pPr>
            <w:r>
              <w:rPr>
                <w:spacing w:val="-2"/>
                <w:sz w:val="16"/>
              </w:rPr>
              <w:tab/>
              <w:t>Opening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Grace is yours and peace.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From God our Father and the Lord Jesus Christ.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w:t>
            </w:r>
            <w:r>
              <w:rPr>
                <w:spacing w:val="-2"/>
                <w:sz w:val="16"/>
              </w:rPr>
              <w:tab/>
              <w:t>Amen.</w:t>
            </w:r>
          </w:p>
        </w:tc>
        <w:tc>
          <w:tcPr>
            <w:tcW w:w="2340" w:type="dxa"/>
            <w:tcBorders>
              <w:top w:val="single" w:sz="6" w:space="0" w:color="auto"/>
              <w:left w:val="single" w:sz="6" w:space="0" w:color="auto"/>
            </w:tcBorders>
          </w:tcPr>
          <w:p w:rsidR="00000000" w:rsidRDefault="000C4578">
            <w:pPr>
              <w:tabs>
                <w:tab w:val="center" w:pos="1060"/>
              </w:tabs>
              <w:suppressAutoHyphens/>
              <w:spacing w:before="90"/>
              <w:rPr>
                <w:spacing w:val="-2"/>
                <w:sz w:val="16"/>
              </w:rPr>
            </w:pPr>
            <w:r>
              <w:rPr>
                <w:spacing w:val="-2"/>
                <w:sz w:val="16"/>
              </w:rPr>
              <w:tab/>
              <w:t>Opening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Praise the Lord, Christ is risen.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He is risen, indeed.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tcBorders>
          </w:tcPr>
          <w:p w:rsidR="00000000" w:rsidRDefault="000C4578">
            <w:pPr>
              <w:tabs>
                <w:tab w:val="center" w:pos="1060"/>
              </w:tabs>
              <w:suppressAutoHyphens/>
              <w:spacing w:before="90"/>
              <w:rPr>
                <w:spacing w:val="-2"/>
                <w:sz w:val="16"/>
              </w:rPr>
            </w:pPr>
            <w:r>
              <w:rPr>
                <w:spacing w:val="-2"/>
                <w:sz w:val="16"/>
              </w:rPr>
              <w:tab/>
              <w:t>Opening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In the beginning was the Word.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the Word was with God and the Word was God.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tcBorders>
          </w:tcPr>
          <w:p w:rsidR="00000000" w:rsidRDefault="000C4578">
            <w:pPr>
              <w:tabs>
                <w:tab w:val="center" w:pos="1060"/>
              </w:tabs>
              <w:suppressAutoHyphens/>
              <w:spacing w:before="90"/>
              <w:rPr>
                <w:spacing w:val="-2"/>
                <w:sz w:val="16"/>
              </w:rPr>
            </w:pPr>
            <w:r>
              <w:rPr>
                <w:spacing w:val="-2"/>
                <w:sz w:val="16"/>
              </w:rPr>
              <w:tab/>
              <w:t>Opening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Grace is yours and peace.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From God our Father and the Lord Jesus Christ.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tcBorders>
          </w:tcPr>
          <w:p w:rsidR="00000000" w:rsidRDefault="000C4578">
            <w:pPr>
              <w:tabs>
                <w:tab w:val="center" w:pos="1060"/>
              </w:tabs>
              <w:suppressAutoHyphens/>
              <w:spacing w:before="90"/>
              <w:rPr>
                <w:spacing w:val="-2"/>
                <w:sz w:val="16"/>
              </w:rPr>
            </w:pPr>
            <w:r>
              <w:rPr>
                <w:spacing w:val="-2"/>
                <w:sz w:val="16"/>
              </w:rPr>
              <w:tab/>
              <w:t>Opening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Praise the Lord, Christ is risen.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He is risen, indeed.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right w:val="double" w:sz="6" w:space="0" w:color="auto"/>
            </w:tcBorders>
          </w:tcPr>
          <w:p w:rsidR="00000000" w:rsidRDefault="000C4578">
            <w:pPr>
              <w:tabs>
                <w:tab w:val="center" w:pos="1031"/>
              </w:tabs>
              <w:suppressAutoHyphens/>
              <w:spacing w:before="90"/>
              <w:rPr>
                <w:spacing w:val="-2"/>
                <w:sz w:val="16"/>
              </w:rPr>
            </w:pPr>
            <w:r>
              <w:rPr>
                <w:spacing w:val="-2"/>
                <w:sz w:val="16"/>
              </w:rPr>
              <w:tab/>
              <w:t>Opening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In the beginning was the Word.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 xml:space="preserve">And the Word was with God and the Word </w:t>
            </w:r>
            <w:r>
              <w:rPr>
                <w:spacing w:val="-2"/>
                <w:sz w:val="16"/>
              </w:rPr>
              <w:t>was God.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r>
      <w:tr w:rsidR="00000000">
        <w:tblPrEx>
          <w:tblCellMar>
            <w:top w:w="0" w:type="dxa"/>
            <w:bottom w:w="0" w:type="dxa"/>
          </w:tblCellMar>
        </w:tblPrEx>
        <w:tc>
          <w:tcPr>
            <w:tcW w:w="2340" w:type="dxa"/>
            <w:gridSpan w:val="2"/>
            <w:tcBorders>
              <w:top w:val="single" w:sz="6" w:space="0" w:color="auto"/>
              <w:left w:val="double" w:sz="6" w:space="0" w:color="auto"/>
              <w:bottom w:val="double" w:sz="6" w:space="0" w:color="auto"/>
            </w:tcBorders>
          </w:tcPr>
          <w:p w:rsidR="00000000" w:rsidRDefault="000C4578">
            <w:pPr>
              <w:tabs>
                <w:tab w:val="center" w:pos="1079"/>
              </w:tabs>
              <w:suppressAutoHyphens/>
              <w:spacing w:before="90"/>
              <w:rPr>
                <w:spacing w:val="-2"/>
                <w:sz w:val="16"/>
              </w:rPr>
            </w:pPr>
            <w:r>
              <w:rPr>
                <w:spacing w:val="-2"/>
                <w:sz w:val="16"/>
              </w:rPr>
              <w:tab/>
              <w:t>Closing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tcBorders>
          </w:tcPr>
          <w:p w:rsidR="00000000" w:rsidRDefault="000C4578">
            <w:pPr>
              <w:tabs>
                <w:tab w:val="center" w:pos="1060"/>
              </w:tabs>
              <w:suppressAutoHyphens/>
              <w:spacing w:before="90"/>
              <w:rPr>
                <w:spacing w:val="-2"/>
                <w:sz w:val="16"/>
              </w:rPr>
            </w:pPr>
            <w:r>
              <w:rPr>
                <w:spacing w:val="-2"/>
                <w:sz w:val="16"/>
              </w:rPr>
              <w:tab/>
              <w:t>Closing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tcBorders>
          </w:tcPr>
          <w:p w:rsidR="00000000" w:rsidRDefault="000C4578">
            <w:pPr>
              <w:tabs>
                <w:tab w:val="center" w:pos="1060"/>
              </w:tabs>
              <w:suppressAutoHyphens/>
              <w:spacing w:before="90"/>
              <w:rPr>
                <w:spacing w:val="-2"/>
                <w:sz w:val="16"/>
              </w:rPr>
            </w:pPr>
            <w:r>
              <w:rPr>
                <w:spacing w:val="-2"/>
                <w:sz w:val="16"/>
              </w:rPr>
              <w:tab/>
              <w:t>Closing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tcBorders>
          </w:tcPr>
          <w:p w:rsidR="00000000" w:rsidRDefault="000C4578">
            <w:pPr>
              <w:tabs>
                <w:tab w:val="center" w:pos="1060"/>
              </w:tabs>
              <w:suppressAutoHyphens/>
              <w:spacing w:before="90"/>
              <w:rPr>
                <w:spacing w:val="-2"/>
                <w:sz w:val="16"/>
              </w:rPr>
            </w:pPr>
            <w:r>
              <w:rPr>
                <w:spacing w:val="-2"/>
                <w:sz w:val="16"/>
              </w:rPr>
              <w:tab/>
              <w:t>Closing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tcBorders>
          </w:tcPr>
          <w:p w:rsidR="00000000" w:rsidRDefault="000C4578">
            <w:pPr>
              <w:tabs>
                <w:tab w:val="center" w:pos="1060"/>
              </w:tabs>
              <w:suppressAutoHyphens/>
              <w:spacing w:before="90"/>
              <w:rPr>
                <w:spacing w:val="-2"/>
                <w:sz w:val="16"/>
              </w:rPr>
            </w:pPr>
            <w:r>
              <w:rPr>
                <w:spacing w:val="-2"/>
                <w:sz w:val="16"/>
              </w:rPr>
              <w:tab/>
              <w:t>Closing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p>
        </w:tc>
        <w:tc>
          <w:tcPr>
            <w:tcW w:w="2340" w:type="dxa"/>
            <w:tcBorders>
              <w:top w:val="single" w:sz="6" w:space="0" w:color="auto"/>
              <w:left w:val="single" w:sz="6" w:space="0" w:color="auto"/>
              <w:bottom w:val="double" w:sz="6" w:space="0" w:color="auto"/>
              <w:right w:val="double" w:sz="6" w:space="0" w:color="auto"/>
            </w:tcBorders>
          </w:tcPr>
          <w:p w:rsidR="00000000" w:rsidRDefault="000C4578">
            <w:pPr>
              <w:tabs>
                <w:tab w:val="center" w:pos="1031"/>
              </w:tabs>
              <w:suppressAutoHyphens/>
              <w:spacing w:before="90"/>
              <w:rPr>
                <w:spacing w:val="-2"/>
                <w:sz w:val="16"/>
              </w:rPr>
            </w:pPr>
            <w:r>
              <w:rPr>
                <w:spacing w:val="-2"/>
                <w:sz w:val="16"/>
              </w:rPr>
              <w:tab/>
              <w:t>Closing Rite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The Lord be with you.</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R.</w:t>
            </w:r>
            <w:r>
              <w:rPr>
                <w:spacing w:val="-2"/>
                <w:sz w:val="16"/>
              </w:rPr>
              <w:tab/>
              <w:t>And with thy spirit.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16"/>
              </w:rPr>
            </w:pPr>
            <w:r>
              <w:rPr>
                <w:spacing w:val="-2"/>
                <w:sz w:val="16"/>
              </w:rPr>
              <w:t>L.</w:t>
            </w:r>
            <w:r>
              <w:rPr>
                <w:spacing w:val="-2"/>
                <w:sz w:val="16"/>
              </w:rPr>
              <w:tab/>
              <w:t>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ind w:left="402" w:hanging="402"/>
              <w:rPr>
                <w:spacing w:val="-2"/>
                <w:sz w:val="16"/>
              </w:rPr>
            </w:pPr>
            <w:r>
              <w:rPr>
                <w:spacing w:val="-2"/>
                <w:sz w:val="16"/>
              </w:rPr>
              <w:t>R.</w:t>
            </w:r>
            <w:r>
              <w:rPr>
                <w:spacing w:val="-2"/>
                <w:sz w:val="16"/>
              </w:rPr>
              <w:tab/>
              <w:t>Amen</w:t>
            </w:r>
            <w:r>
              <w:rPr>
                <w:spacing w:val="-2"/>
                <w:sz w:val="16"/>
              </w:rPr>
              <w:t>.</w:t>
            </w:r>
          </w:p>
        </w:tc>
      </w:tr>
    </w:tbl>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16"/>
        </w:rPr>
        <w:sectPr w:rsidR="00000000" w:rsidSect="00B56AE5">
          <w:endnotePr>
            <w:numFmt w:val="decimal"/>
          </w:endnotePr>
          <w:pgSz w:w="15840" w:h="12240" w:orient="landscape"/>
          <w:pgMar w:top="1008" w:right="1152" w:bottom="720" w:left="1152" w:header="720" w:footer="720" w:gutter="0"/>
          <w:cols w:space="720"/>
          <w:noEndnote/>
          <w:docGrid w:linePitch="329"/>
        </w:sectPr>
      </w:pPr>
    </w:p>
    <w:p w:rsidR="00000000" w:rsidRDefault="000C4578">
      <w:pPr>
        <w:tabs>
          <w:tab w:val="center" w:pos="5220"/>
        </w:tabs>
        <w:suppressAutoHyphens/>
        <w:jc w:val="both"/>
        <w:rPr>
          <w:spacing w:val="-3"/>
        </w:rPr>
      </w:pPr>
      <w:r>
        <w:rPr>
          <w:spacing w:val="-3"/>
        </w:rPr>
        <w:lastRenderedPageBreak/>
        <w:tab/>
      </w:r>
      <w:r>
        <w:rPr>
          <w:spacing w:val="-3"/>
          <w:u w:val="single"/>
        </w:rPr>
        <w:t>ART FORMS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u w:val="single"/>
        </w:rPr>
        <w:t>GUERNICA</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u w:val="single"/>
        </w:rPr>
        <w:t>Introduction</w:t>
      </w:r>
      <w:r>
        <w:rPr>
          <w:spacing w:val="-3"/>
        </w:rPr>
        <w:t>:  The Church and the use of art.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No Christian art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Liturgical art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is good art?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Experience your experience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Revolutionary role in civilization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How to discuss art: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Don't ask artist what it means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t xml:space="preserve">Trialogue </w:t>
      </w:r>
      <w:r>
        <w:rPr>
          <w:spacing w:val="-3"/>
        </w:rPr>
        <w:noBreakHyphen/>
        <w:t xml:space="preserve"> you, I, painting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3"/>
        </w:rPr>
      </w:pPr>
      <w:r>
        <w:rPr>
          <w:spacing w:val="-3"/>
        </w:rPr>
        <w:tab/>
      </w:r>
      <w:r>
        <w:rPr>
          <w:spacing w:val="-3"/>
          <w:u w:val="single"/>
        </w:rPr>
        <w:t>Questions</w:t>
      </w:r>
      <w:r>
        <w:rPr>
          <w:spacing w:val="-3"/>
        </w:rPr>
        <w:t>:</w:t>
      </w:r>
      <w:r>
        <w:rPr>
          <w:spacing w:val="-3"/>
        </w:rPr>
        <w:tab/>
        <w:t>Order your questions very carefully in the following pattern in order that a progression in consciousness takes place.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3"/>
        </w:rPr>
      </w:pPr>
      <w:r>
        <w:rPr>
          <w:spacing w:val="-3"/>
        </w:rPr>
        <w:tab/>
      </w:r>
      <w:r>
        <w:rPr>
          <w:spacing w:val="-3"/>
        </w:rPr>
        <w:tab/>
      </w:r>
      <w:r>
        <w:rPr>
          <w:spacing w:val="-3"/>
        </w:rPr>
        <w:tab/>
      </w:r>
      <w:r>
        <w:rPr>
          <w:spacing w:val="-3"/>
        </w:rPr>
        <w:tab/>
        <w:t>Suggested questions which might be used (not meant to be exhaustive):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3600" w:hanging="3600"/>
        <w:jc w:val="both"/>
        <w:rPr>
          <w:spacing w:val="-3"/>
        </w:rPr>
      </w:pPr>
      <w:r>
        <w:rPr>
          <w:spacing w:val="-3"/>
        </w:rPr>
        <w:tab/>
      </w:r>
      <w:r>
        <w:rPr>
          <w:spacing w:val="-3"/>
        </w:rPr>
        <w:tab/>
        <w:t xml:space="preserve">1.  </w:t>
      </w:r>
      <w:r>
        <w:rPr>
          <w:spacing w:val="-3"/>
          <w:u w:val="single"/>
        </w:rPr>
        <w:t>Impr</w:t>
      </w:r>
      <w:r>
        <w:rPr>
          <w:spacing w:val="-3"/>
          <w:u w:val="single"/>
        </w:rPr>
        <w:t>essionistic:</w:t>
      </w:r>
      <w:r>
        <w:rPr>
          <w:spacing w:val="-3"/>
        </w:rPr>
        <w:tab/>
        <w:t>Immediate raw data of the art form.</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object do you notice?  (varieties of same: animate, inanimate, shapes)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color do you see?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t xml:space="preserve">2.  </w:t>
      </w:r>
      <w:r>
        <w:rPr>
          <w:spacing w:val="-3"/>
          <w:u w:val="single"/>
        </w:rPr>
        <w:t>Reflective</w:t>
      </w:r>
      <w:r>
        <w:rPr>
          <w:spacing w:val="-3"/>
        </w:rPr>
        <w:t>:  Personal relation with the data of the art form.</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color would you add (where?)   Take out?   Same for objects.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music would you play as background to this art form?</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960" w:hanging="960"/>
        <w:jc w:val="both"/>
        <w:rPr>
          <w:spacing w:val="-3"/>
        </w:rPr>
      </w:pPr>
      <w:r>
        <w:rPr>
          <w:spacing w:val="-3"/>
        </w:rPr>
        <w:tab/>
      </w:r>
      <w:r>
        <w:rPr>
          <w:spacing w:val="-3"/>
        </w:rPr>
        <w:tab/>
      </w:r>
      <w:r>
        <w:rPr>
          <w:spacing w:val="-3"/>
        </w:rPr>
        <w:tab/>
        <w:t>What noise do you hear coming from the painting?  Make the noise.  (Often, if individuals are reluctant to do so, group can be divided and make all the nois</w:t>
      </w:r>
      <w:r>
        <w:rPr>
          <w:spacing w:val="-3"/>
        </w:rPr>
        <w:t>es suggested at one time.)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How would you divide the painting into two parts.</w:t>
      </w:r>
      <w:r>
        <w:rPr>
          <w:spacing w:val="-3"/>
        </w:rPr>
        <w:noBreakHyphen/>
        <w:t xml:space="preserve">  Which part keep?</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 xml:space="preserve">How does this art form make you feel?  What emotion? </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Where would you hang this painting in your home?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is the group's willingness to live with the painting?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t xml:space="preserve">3.  </w:t>
      </w:r>
      <w:r>
        <w:rPr>
          <w:spacing w:val="-3"/>
          <w:u w:val="single"/>
        </w:rPr>
        <w:t>Interpretive, cultural</w:t>
      </w:r>
      <w:r>
        <w:rPr>
          <w:spacing w:val="-3"/>
        </w:rPr>
        <w:t>:  Association of personal relations to the art form with</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r>
      <w:r>
        <w:rPr>
          <w:spacing w:val="-3"/>
        </w:rPr>
        <w:tab/>
      </w:r>
      <w:r>
        <w:rPr>
          <w:spacing w:val="-3"/>
        </w:rPr>
        <w:tab/>
      </w:r>
      <w:r>
        <w:rPr>
          <w:spacing w:val="-3"/>
        </w:rPr>
        <w:tab/>
        <w:t>ordinary life content.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story would you tell about this painting?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has happened here?  What is going on here?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word is coming ou</w:t>
      </w:r>
      <w:r>
        <w:rPr>
          <w:spacing w:val="-3"/>
        </w:rPr>
        <w:t>t of the picture?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Where do you see this going on in your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rPr>
        <w:tab/>
      </w:r>
      <w:r>
        <w:rPr>
          <w:spacing w:val="-3"/>
        </w:rPr>
        <w:tab/>
        <w:t>What Word would you say to the painting?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3"/>
        </w:rPr>
      </w:pPr>
      <w:r>
        <w:rPr>
          <w:spacing w:val="-3"/>
        </w:rPr>
        <w:tab/>
      </w:r>
      <w:r>
        <w:rPr>
          <w:spacing w:val="-3"/>
          <w:u w:val="single"/>
        </w:rPr>
        <w:t>Conclusion</w:t>
      </w:r>
      <w:r>
        <w:rPr>
          <w:spacing w:val="-3"/>
        </w:rPr>
        <w:t>:</w:t>
      </w:r>
      <w:r>
        <w:rPr>
          <w:spacing w:val="-3"/>
        </w:rPr>
        <w:tab/>
        <w:t>Call attention to the fact that this conversation has had to do with their lives.  Tell story of the painting.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3"/>
        </w:rPr>
      </w:pPr>
      <w:r>
        <w:rPr>
          <w:spacing w:val="-3"/>
        </w:rPr>
        <w:lastRenderedPageBreak/>
        <w:tab/>
      </w:r>
      <w:r>
        <w:rPr>
          <w:spacing w:val="-3"/>
          <w:u w:val="single"/>
        </w:rPr>
        <w:t>Purpose</w:t>
      </w:r>
      <w:r>
        <w:rPr>
          <w:spacing w:val="-3"/>
        </w:rPr>
        <w:t>:</w:t>
      </w:r>
      <w:r>
        <w:rPr>
          <w:spacing w:val="-3"/>
        </w:rPr>
        <w:tab/>
        <w:t>To engage the group in an authentic reflection upon the suffering of their own lives and their relationship with it.  To effect a corporate presence to the dimension of selfhood.</w:t>
      </w:r>
    </w:p>
    <w:p w:rsidR="00000000" w:rsidRDefault="000C4578">
      <w:pPr>
        <w:tabs>
          <w:tab w:val="center" w:pos="5220"/>
        </w:tabs>
        <w:suppressAutoHyphens/>
        <w:jc w:val="both"/>
        <w:rPr>
          <w:spacing w:val="-2"/>
          <w:sz w:val="20"/>
        </w:rPr>
      </w:pPr>
      <w:r>
        <w:rPr>
          <w:spacing w:val="-3"/>
        </w:rPr>
        <w:br w:type="page"/>
      </w:r>
      <w:r>
        <w:rPr>
          <w:spacing w:val="-2"/>
          <w:sz w:val="20"/>
        </w:rPr>
        <w:lastRenderedPageBreak/>
        <w:tab/>
      </w:r>
      <w:r>
        <w:rPr>
          <w:spacing w:val="-2"/>
          <w:sz w:val="20"/>
          <w:u w:val="single"/>
        </w:rPr>
        <w:t>ART FORMS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u w:val="single"/>
        </w:rPr>
        <w:t>MOVIE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Introduction</w:t>
      </w:r>
      <w:r>
        <w:rPr>
          <w:spacing w:val="-2"/>
          <w:sz w:val="20"/>
        </w:rPr>
        <w:tab/>
        <w:t>1.  The movie is also art.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2.  The Church used dra</w:t>
      </w:r>
      <w:r>
        <w:rPr>
          <w:spacing w:val="-2"/>
          <w:sz w:val="20"/>
        </w:rPr>
        <w:t>ma from the first.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3.  Look at movie with Christian glasses 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u w:val="single"/>
        </w:rPr>
        <w:t>Questions</w:t>
      </w:r>
      <w:r>
        <w:rPr>
          <w:spacing w:val="-2"/>
          <w:sz w:val="20"/>
        </w:rPr>
        <w:t>:  Order questions same as in "Guernica", but add theological interpretives: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Sample questions: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1.  Impressionistic:</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 xml:space="preserve">Scenes: (exterior, interior, with noise, music, settings </w:t>
      </w:r>
      <w:r>
        <w:rPr>
          <w:spacing w:val="-2"/>
          <w:sz w:val="20"/>
        </w:rPr>
        <w:noBreakHyphen/>
      </w:r>
      <w:r>
        <w:rPr>
          <w:spacing w:val="-2"/>
          <w:sz w:val="20"/>
        </w:rPr>
        <w:noBreakHyphen/>
        <w:t xml:space="preserve"> different ways of asking the same question</w:t>
      </w:r>
      <w:r>
        <w:rPr>
          <w:spacing w:val="-2"/>
          <w:sz w:val="20"/>
        </w:rPr>
        <w:noBreakHyphen/>
      </w:r>
      <w:r>
        <w:rPr>
          <w:spacing w:val="-2"/>
          <w:sz w:val="20"/>
        </w:rPr>
        <w:noBreakHyphen/>
        <w:t>not all need be used)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Minor characters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Lines of dialogue  (Which have we left out?)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Objects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Symbols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2.  Reflective: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Symbols for you</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Who did you like?  Hate?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Where did you s</w:t>
      </w:r>
      <w:r>
        <w:rPr>
          <w:spacing w:val="-2"/>
          <w:sz w:val="20"/>
        </w:rPr>
        <w:t>ee emotion on screen?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Feel emotions in yourself?  (anger, laughter, physical reactions)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Mood at the end of the movie?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3600" w:hanging="3600"/>
        <w:jc w:val="both"/>
        <w:rPr>
          <w:spacing w:val="-2"/>
          <w:sz w:val="20"/>
        </w:rPr>
      </w:pPr>
      <w:r>
        <w:rPr>
          <w:spacing w:val="-2"/>
          <w:sz w:val="20"/>
        </w:rPr>
        <w:tab/>
      </w:r>
      <w:r>
        <w:rPr>
          <w:spacing w:val="-2"/>
          <w:sz w:val="20"/>
        </w:rPr>
        <w:tab/>
      </w:r>
      <w:r>
        <w:rPr>
          <w:spacing w:val="-2"/>
          <w:sz w:val="20"/>
        </w:rPr>
        <w:tab/>
      </w:r>
      <w:r>
        <w:rPr>
          <w:spacing w:val="-2"/>
          <w:sz w:val="20"/>
        </w:rPr>
        <w:tab/>
        <w:t>Who identify with?</w:t>
      </w:r>
      <w:r>
        <w:rPr>
          <w:spacing w:val="-2"/>
          <w:sz w:val="20"/>
        </w:rPr>
        <w:tab/>
        <w:t>(Surprised at anyone's answer</w:t>
      </w:r>
      <w:r>
        <w:rPr>
          <w:spacing w:val="-2"/>
          <w:sz w:val="20"/>
        </w:rPr>
        <w:noBreakHyphen/>
      </w:r>
      <w:r>
        <w:rPr>
          <w:spacing w:val="-2"/>
          <w:sz w:val="20"/>
        </w:rPr>
        <w:noBreakHyphen/>
        <w:t>surprised at any if it had been different?)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 xml:space="preserve">(When applicable --notice mood shift in the group? </w:t>
      </w:r>
      <w:r>
        <w:rPr>
          <w:spacing w:val="-2"/>
          <w:sz w:val="20"/>
        </w:rPr>
        <w:noBreakHyphen/>
        <w:t xml:space="preserve">  to make group conscious of itself)</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3.  Interpretive: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What was the movie about, in a word?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What was the main character's problem?  Did he deal with his problem?</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t>4.  Theological: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Where would you point with a term</w:t>
      </w:r>
      <w:r>
        <w:rPr>
          <w:spacing w:val="-2"/>
          <w:sz w:val="20"/>
        </w:rPr>
        <w:t xml:space="preserve"> like the Activity of God upon main man?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Sin?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The Christ Happening in the main character's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Resurrected Life?   (Free man?   Obedient man?)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rPr>
        <w:tab/>
      </w:r>
      <w:r>
        <w:rPr>
          <w:spacing w:val="-2"/>
          <w:sz w:val="20"/>
        </w:rPr>
        <w:tab/>
      </w:r>
      <w:r>
        <w:rPr>
          <w:spacing w:val="-2"/>
          <w:sz w:val="20"/>
        </w:rPr>
        <w:tab/>
      </w:r>
      <w:r>
        <w:rPr>
          <w:spacing w:val="-2"/>
          <w:sz w:val="20"/>
        </w:rPr>
        <w:tab/>
        <w:t>If applicable, one may note mood at end of movie with group's decision about what actual situation was at end.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tab/>
      </w:r>
      <w:r>
        <w:rPr>
          <w:spacing w:val="-2"/>
          <w:sz w:val="20"/>
        </w:rPr>
        <w:tab/>
      </w:r>
      <w:r>
        <w:rPr>
          <w:spacing w:val="-2"/>
          <w:sz w:val="20"/>
        </w:rPr>
        <w:tab/>
      </w:r>
      <w:r>
        <w:rPr>
          <w:spacing w:val="-2"/>
          <w:sz w:val="20"/>
        </w:rPr>
        <w:tab/>
        <w:t>Similarities with other stories?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152" w:hanging="1152"/>
        <w:jc w:val="both"/>
        <w:rPr>
          <w:spacing w:val="-2"/>
          <w:sz w:val="20"/>
        </w:rPr>
      </w:pPr>
      <w:r>
        <w:rPr>
          <w:spacing w:val="-2"/>
          <w:sz w:val="20"/>
        </w:rPr>
        <w:tab/>
      </w:r>
      <w:r>
        <w:rPr>
          <w:spacing w:val="-2"/>
          <w:sz w:val="20"/>
        </w:rPr>
        <w:tab/>
      </w:r>
      <w:r>
        <w:rPr>
          <w:spacing w:val="-2"/>
          <w:sz w:val="20"/>
        </w:rPr>
        <w:tab/>
      </w:r>
      <w:r>
        <w:rPr>
          <w:spacing w:val="-2"/>
          <w:sz w:val="20"/>
        </w:rPr>
        <w:tab/>
        <w:t>If group seems ready,</w:t>
      </w:r>
      <w:r>
        <w:rPr>
          <w:spacing w:val="-2"/>
          <w:sz w:val="20"/>
        </w:rPr>
        <w:noBreakHyphen/>
      </w:r>
      <w:r>
        <w:rPr>
          <w:spacing w:val="-2"/>
          <w:sz w:val="20"/>
        </w:rPr>
        <w:noBreakHyphen/>
        <w:t>What is needed, as you look at the film theologically?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r>
      <w:r>
        <w:rPr>
          <w:spacing w:val="-2"/>
          <w:sz w:val="20"/>
          <w:u w:val="single"/>
        </w:rPr>
        <w:t>Conclusion</w:t>
      </w:r>
      <w:r>
        <w:rPr>
          <w:spacing w:val="-2"/>
          <w:sz w:val="20"/>
        </w:rPr>
        <w:t>:</w:t>
      </w:r>
      <w:r>
        <w:rPr>
          <w:spacing w:val="-2"/>
          <w:sz w:val="20"/>
        </w:rPr>
        <w:tab/>
        <w:t>Point out that the Christian symbols illuminate the way life actually is and give us the tools to be self</w:t>
      </w:r>
      <w:r>
        <w:rPr>
          <w:spacing w:val="-2"/>
          <w:sz w:val="20"/>
        </w:rPr>
        <w:noBreakHyphen/>
        <w:t>conscious to the human happening and to humanness, authentic and inauthentic.</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2160" w:hanging="2160"/>
        <w:jc w:val="both"/>
        <w:rPr>
          <w:spacing w:val="-2"/>
          <w:sz w:val="20"/>
        </w:rPr>
      </w:pPr>
      <w:r>
        <w:rPr>
          <w:spacing w:val="-2"/>
          <w:sz w:val="20"/>
        </w:rPr>
        <w:tab/>
      </w:r>
      <w:r>
        <w:rPr>
          <w:spacing w:val="-2"/>
          <w:sz w:val="20"/>
        </w:rPr>
        <w:tab/>
      </w:r>
      <w:r>
        <w:rPr>
          <w:spacing w:val="-2"/>
          <w:sz w:val="20"/>
          <w:u w:val="single"/>
        </w:rPr>
        <w:t>Purpose</w:t>
      </w:r>
      <w:r>
        <w:rPr>
          <w:spacing w:val="-2"/>
          <w:sz w:val="20"/>
        </w:rPr>
        <w:t>:</w:t>
      </w:r>
      <w:r>
        <w:rPr>
          <w:spacing w:val="-2"/>
          <w:sz w:val="20"/>
        </w:rPr>
        <w:tab/>
        <w:t>To provide the group the opportunity to ground their theological understanding in the concretions of the movie drama and, therefore, in their own lives.  The pedagogue is not out to get the group to agree with his analysis, but to help them become clear on what reality in life, portrayed on this film, they would point to with the key theological symbols of the faith.  Their answers must be reflected back to them in su</w:t>
      </w:r>
      <w:r>
        <w:rPr>
          <w:spacing w:val="-2"/>
          <w:sz w:val="20"/>
        </w:rPr>
        <w:t>ch a way as to generalize again from the specifics used as illustration to give them self</w:t>
      </w:r>
      <w:r>
        <w:rPr>
          <w:spacing w:val="-2"/>
          <w:sz w:val="20"/>
        </w:rPr>
        <w:noBreakHyphen/>
        <w:t>conscious clarity on what they mean.  The game, "Guess what I think the Christ</w:t>
      </w:r>
      <w:r>
        <w:rPr>
          <w:spacing w:val="-2"/>
          <w:sz w:val="20"/>
        </w:rPr>
        <w:noBreakHyphen/>
        <w:t>event is" must be  avoided.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r>
        <w:rPr>
          <w:spacing w:val="-2"/>
          <w:sz w:val="20"/>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2088"/>
        <w:gridCol w:w="2088"/>
        <w:gridCol w:w="2088"/>
        <w:gridCol w:w="2088"/>
        <w:gridCol w:w="2088"/>
      </w:tblGrid>
      <w:tr w:rsidR="00000000">
        <w:tblPrEx>
          <w:tblCellMar>
            <w:top w:w="0" w:type="dxa"/>
            <w:bottom w:w="0" w:type="dxa"/>
          </w:tblCellMar>
        </w:tblPrEx>
        <w:tc>
          <w:tcPr>
            <w:tcW w:w="10440" w:type="dxa"/>
            <w:gridSpan w:val="5"/>
            <w:tcBorders>
              <w:top w:val="double" w:sz="6" w:space="0" w:color="auto"/>
              <w:left w:val="double" w:sz="6" w:space="0" w:color="auto"/>
              <w:bottom w:val="double" w:sz="6" w:space="0" w:color="auto"/>
              <w:right w:val="double" w:sz="6" w:space="0" w:color="auto"/>
            </w:tcBorders>
          </w:tcPr>
          <w:p w:rsidR="00000000" w:rsidRDefault="000C4578">
            <w:pPr>
              <w:tabs>
                <w:tab w:val="center" w:pos="5100"/>
              </w:tabs>
              <w:suppressAutoHyphens/>
              <w:spacing w:before="90" w:after="54"/>
              <w:rPr>
                <w:spacing w:val="-2"/>
                <w:sz w:val="20"/>
              </w:rPr>
            </w:pPr>
            <w:r>
              <w:rPr>
                <w:spacing w:val="-2"/>
                <w:sz w:val="20"/>
              </w:rPr>
              <w:fldChar w:fldCharType="begin"/>
            </w:r>
            <w:r>
              <w:rPr>
                <w:spacing w:val="-2"/>
                <w:sz w:val="20"/>
              </w:rPr>
              <w:instrText xml:space="preserve">PRIVATE </w:instrText>
            </w:r>
            <w:r>
              <w:rPr>
                <w:spacing w:val="-2"/>
                <w:sz w:val="20"/>
              </w:rPr>
            </w:r>
            <w:r>
              <w:rPr>
                <w:spacing w:val="-2"/>
                <w:sz w:val="20"/>
              </w:rPr>
              <w:fldChar w:fldCharType="end"/>
            </w:r>
            <w:r>
              <w:rPr>
                <w:spacing w:val="-2"/>
                <w:sz w:val="20"/>
              </w:rPr>
              <w:tab/>
              <w:t>WORSHIP</w:t>
            </w:r>
          </w:p>
        </w:tc>
      </w:tr>
      <w:tr w:rsidR="00000000">
        <w:tblPrEx>
          <w:tblCellMar>
            <w:top w:w="0" w:type="dxa"/>
            <w:bottom w:w="0" w:type="dxa"/>
          </w:tblCellMar>
        </w:tblPrEx>
        <w:tc>
          <w:tcPr>
            <w:tcW w:w="2088" w:type="dxa"/>
            <w:tcBorders>
              <w:top w:val="double" w:sz="6" w:space="0" w:color="auto"/>
              <w:left w:val="double" w:sz="6" w:space="0" w:color="auto"/>
              <w:bottom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r>
              <w:rPr>
                <w:spacing w:val="-2"/>
                <w:sz w:val="20"/>
              </w:rPr>
              <w:fldChar w:fldCharType="begin"/>
            </w:r>
            <w:r>
              <w:rPr>
                <w:spacing w:val="-2"/>
                <w:sz w:val="20"/>
              </w:rPr>
              <w:instrText xml:space="preserve">PRIVATE </w:instrText>
            </w:r>
            <w:r>
              <w:rPr>
                <w:spacing w:val="-2"/>
                <w:sz w:val="20"/>
              </w:rPr>
            </w:r>
            <w:r>
              <w:rPr>
                <w:spacing w:val="-2"/>
                <w:sz w:val="20"/>
              </w:rPr>
              <w:fldChar w:fldCharType="end"/>
            </w:r>
          </w:p>
        </w:tc>
        <w:tc>
          <w:tcPr>
            <w:tcW w:w="2088" w:type="dxa"/>
            <w:tcBorders>
              <w:top w:val="double" w:sz="6" w:space="0" w:color="auto"/>
              <w:left w:val="single" w:sz="6" w:space="0" w:color="auto"/>
              <w:bottom w:val="double" w:sz="6" w:space="0" w:color="auto"/>
            </w:tcBorders>
          </w:tcPr>
          <w:p w:rsidR="00000000" w:rsidRDefault="000C4578">
            <w:pPr>
              <w:tabs>
                <w:tab w:val="center" w:pos="934"/>
              </w:tabs>
              <w:suppressAutoHyphens/>
              <w:spacing w:before="90" w:after="54"/>
              <w:rPr>
                <w:spacing w:val="-2"/>
                <w:sz w:val="20"/>
              </w:rPr>
            </w:pPr>
            <w:r>
              <w:rPr>
                <w:spacing w:val="-2"/>
                <w:sz w:val="20"/>
              </w:rPr>
              <w:tab/>
              <w:t>1</w:t>
            </w:r>
          </w:p>
        </w:tc>
        <w:tc>
          <w:tcPr>
            <w:tcW w:w="2088" w:type="dxa"/>
            <w:tcBorders>
              <w:top w:val="double" w:sz="6" w:space="0" w:color="auto"/>
              <w:left w:val="single" w:sz="6" w:space="0" w:color="auto"/>
              <w:bottom w:val="double" w:sz="6" w:space="0" w:color="auto"/>
            </w:tcBorders>
          </w:tcPr>
          <w:p w:rsidR="00000000" w:rsidRDefault="000C4578">
            <w:pPr>
              <w:tabs>
                <w:tab w:val="center" w:pos="934"/>
              </w:tabs>
              <w:suppressAutoHyphens/>
              <w:spacing w:before="90" w:after="54"/>
              <w:rPr>
                <w:spacing w:val="-2"/>
                <w:sz w:val="20"/>
              </w:rPr>
            </w:pPr>
            <w:r>
              <w:rPr>
                <w:spacing w:val="-2"/>
                <w:sz w:val="20"/>
              </w:rPr>
              <w:tab/>
              <w:t>2</w:t>
            </w:r>
          </w:p>
        </w:tc>
        <w:tc>
          <w:tcPr>
            <w:tcW w:w="2088" w:type="dxa"/>
            <w:tcBorders>
              <w:top w:val="double" w:sz="6" w:space="0" w:color="auto"/>
              <w:left w:val="single" w:sz="6" w:space="0" w:color="auto"/>
              <w:bottom w:val="double" w:sz="6" w:space="0" w:color="auto"/>
            </w:tcBorders>
          </w:tcPr>
          <w:p w:rsidR="00000000" w:rsidRDefault="000C4578">
            <w:pPr>
              <w:tabs>
                <w:tab w:val="center" w:pos="934"/>
              </w:tabs>
              <w:suppressAutoHyphens/>
              <w:spacing w:before="90" w:after="54"/>
              <w:rPr>
                <w:spacing w:val="-2"/>
                <w:sz w:val="20"/>
              </w:rPr>
            </w:pPr>
            <w:r>
              <w:rPr>
                <w:spacing w:val="-2"/>
                <w:sz w:val="20"/>
              </w:rPr>
              <w:tab/>
              <w:t>3</w:t>
            </w:r>
          </w:p>
        </w:tc>
        <w:tc>
          <w:tcPr>
            <w:tcW w:w="2088" w:type="dxa"/>
            <w:tcBorders>
              <w:top w:val="double" w:sz="6" w:space="0" w:color="auto"/>
              <w:left w:val="single" w:sz="6" w:space="0" w:color="auto"/>
              <w:bottom w:val="double" w:sz="6" w:space="0" w:color="auto"/>
              <w:right w:val="double" w:sz="6" w:space="0" w:color="auto"/>
            </w:tcBorders>
          </w:tcPr>
          <w:p w:rsidR="00000000" w:rsidRDefault="000C4578">
            <w:pPr>
              <w:tabs>
                <w:tab w:val="center" w:pos="905"/>
              </w:tabs>
              <w:suppressAutoHyphens/>
              <w:spacing w:before="90" w:after="54"/>
              <w:rPr>
                <w:spacing w:val="-2"/>
                <w:sz w:val="20"/>
              </w:rPr>
            </w:pPr>
            <w:r>
              <w:rPr>
                <w:spacing w:val="-2"/>
                <w:sz w:val="20"/>
              </w:rPr>
              <w:tab/>
              <w:t>4</w:t>
            </w:r>
          </w:p>
        </w:tc>
      </w:tr>
      <w:tr w:rsidR="00000000">
        <w:tblPrEx>
          <w:tblCellMar>
            <w:top w:w="0" w:type="dxa"/>
            <w:bottom w:w="0" w:type="dxa"/>
          </w:tblCellMar>
        </w:tblPrEx>
        <w:tc>
          <w:tcPr>
            <w:tcW w:w="2088" w:type="dxa"/>
            <w:tcBorders>
              <w:top w:val="double" w:sz="6" w:space="0" w:color="auto"/>
              <w:lef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fldChar w:fldCharType="begin"/>
            </w:r>
            <w:r>
              <w:rPr>
                <w:spacing w:val="-2"/>
                <w:sz w:val="20"/>
              </w:rPr>
              <w:instrText xml:space="preserve">PRIVATE </w:instrText>
            </w:r>
            <w:r>
              <w:rPr>
                <w:spacing w:val="-2"/>
                <w:sz w:val="20"/>
              </w:rPr>
            </w:r>
            <w:r>
              <w:rPr>
                <w:spacing w:val="-2"/>
                <w:sz w:val="20"/>
              </w:rPr>
              <w:fldChar w:fldCharType="end"/>
            </w:r>
            <w:r>
              <w:rPr>
                <w:spacing w:val="-2"/>
                <w:sz w:val="20"/>
              </w:rPr>
              <w:tab/>
              <w:t>TIME</w:t>
            </w:r>
          </w:p>
        </w:tc>
        <w:tc>
          <w:tcPr>
            <w:tcW w:w="2088" w:type="dxa"/>
            <w:tcBorders>
              <w:top w:val="double" w:sz="6" w:space="0" w:color="auto"/>
              <w:left w:val="single" w:sz="6" w:space="0" w:color="auto"/>
            </w:tcBorders>
          </w:tcPr>
          <w:p w:rsidR="00000000" w:rsidRDefault="000C4578">
            <w:pPr>
              <w:tabs>
                <w:tab w:val="center" w:pos="934"/>
              </w:tabs>
              <w:suppressAutoHyphens/>
              <w:spacing w:before="90" w:after="54"/>
              <w:rPr>
                <w:spacing w:val="-2"/>
                <w:sz w:val="20"/>
              </w:rPr>
            </w:pPr>
            <w:r>
              <w:rPr>
                <w:spacing w:val="-2"/>
                <w:sz w:val="20"/>
              </w:rPr>
              <w:tab/>
              <w:t>Friday Night</w:t>
            </w:r>
          </w:p>
        </w:tc>
        <w:tc>
          <w:tcPr>
            <w:tcW w:w="2088" w:type="dxa"/>
            <w:tcBorders>
              <w:top w:val="double" w:sz="6" w:space="0" w:color="auto"/>
              <w:left w:val="single" w:sz="6" w:space="0" w:color="auto"/>
            </w:tcBorders>
          </w:tcPr>
          <w:p w:rsidR="00000000" w:rsidRDefault="000C4578">
            <w:pPr>
              <w:tabs>
                <w:tab w:val="center" w:pos="934"/>
              </w:tabs>
              <w:suppressAutoHyphens/>
              <w:spacing w:before="90" w:after="54"/>
              <w:rPr>
                <w:spacing w:val="-2"/>
                <w:sz w:val="20"/>
              </w:rPr>
            </w:pPr>
            <w:r>
              <w:rPr>
                <w:spacing w:val="-2"/>
                <w:sz w:val="20"/>
              </w:rPr>
              <w:tab/>
              <w:t>Saturday Morning</w:t>
            </w:r>
          </w:p>
        </w:tc>
        <w:tc>
          <w:tcPr>
            <w:tcW w:w="2088" w:type="dxa"/>
            <w:tcBorders>
              <w:top w:val="double" w:sz="6" w:space="0" w:color="auto"/>
              <w:left w:val="single" w:sz="6" w:space="0" w:color="auto"/>
            </w:tcBorders>
          </w:tcPr>
          <w:p w:rsidR="00000000" w:rsidRDefault="000C4578">
            <w:pPr>
              <w:tabs>
                <w:tab w:val="center" w:pos="934"/>
              </w:tabs>
              <w:suppressAutoHyphens/>
              <w:spacing w:before="90" w:after="54"/>
              <w:rPr>
                <w:spacing w:val="-2"/>
                <w:sz w:val="20"/>
              </w:rPr>
            </w:pPr>
            <w:r>
              <w:rPr>
                <w:spacing w:val="-2"/>
                <w:sz w:val="20"/>
              </w:rPr>
              <w:tab/>
              <w:t>Saturday Night</w:t>
            </w:r>
          </w:p>
        </w:tc>
        <w:tc>
          <w:tcPr>
            <w:tcW w:w="2088" w:type="dxa"/>
            <w:tcBorders>
              <w:top w:val="double" w:sz="6" w:space="0" w:color="auto"/>
              <w:left w:val="single" w:sz="6" w:space="0" w:color="auto"/>
              <w:right w:val="double" w:sz="6" w:space="0" w:color="auto"/>
            </w:tcBorders>
          </w:tcPr>
          <w:p w:rsidR="00000000" w:rsidRDefault="000C4578">
            <w:pPr>
              <w:tabs>
                <w:tab w:val="center" w:pos="905"/>
              </w:tabs>
              <w:suppressAutoHyphens/>
              <w:spacing w:before="90" w:after="54"/>
              <w:rPr>
                <w:spacing w:val="-2"/>
                <w:sz w:val="20"/>
              </w:rPr>
            </w:pPr>
            <w:r>
              <w:rPr>
                <w:spacing w:val="-2"/>
                <w:sz w:val="20"/>
              </w:rPr>
              <w:tab/>
              <w:t>Sunday Morning</w:t>
            </w:r>
          </w:p>
        </w:tc>
      </w:tr>
      <w:tr w:rsidR="00000000">
        <w:tblPrEx>
          <w:tblCellMar>
            <w:top w:w="0" w:type="dxa"/>
            <w:bottom w:w="0" w:type="dxa"/>
          </w:tblCellMar>
        </w:tblPrEx>
        <w:tc>
          <w:tcPr>
            <w:tcW w:w="2088" w:type="dxa"/>
            <w:tcBorders>
              <w:top w:val="single" w:sz="6" w:space="0" w:color="auto"/>
              <w:lef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PLACE</w:t>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Seminar</w:t>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Chapel</w:t>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Seminar</w:t>
            </w:r>
          </w:p>
        </w:tc>
        <w:tc>
          <w:tcPr>
            <w:tcW w:w="2088" w:type="dxa"/>
            <w:tcBorders>
              <w:top w:val="single" w:sz="6" w:space="0" w:color="auto"/>
              <w:left w:val="single" w:sz="6" w:space="0" w:color="auto"/>
              <w:righ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Chapel</w:t>
            </w:r>
          </w:p>
        </w:tc>
      </w:tr>
      <w:tr w:rsidR="00000000">
        <w:tblPrEx>
          <w:tblCellMar>
            <w:top w:w="0" w:type="dxa"/>
            <w:bottom w:w="0" w:type="dxa"/>
          </w:tblCellMar>
        </w:tblPrEx>
        <w:tc>
          <w:tcPr>
            <w:tcW w:w="2088" w:type="dxa"/>
            <w:tcBorders>
              <w:top w:val="single" w:sz="6" w:space="0" w:color="auto"/>
              <w:lef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OFFICE</w:t>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Geneva #1</w:t>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Daily Office</w:t>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Geneva #4</w:t>
            </w:r>
          </w:p>
        </w:tc>
        <w:tc>
          <w:tcPr>
            <w:tcW w:w="2088" w:type="dxa"/>
            <w:tcBorders>
              <w:top w:val="single" w:sz="6" w:space="0" w:color="auto"/>
              <w:left w:val="single" w:sz="6" w:space="0" w:color="auto"/>
              <w:righ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Daily Office</w:t>
            </w:r>
          </w:p>
        </w:tc>
      </w:tr>
      <w:tr w:rsidR="00000000">
        <w:tblPrEx>
          <w:tblCellMar>
            <w:top w:w="0" w:type="dxa"/>
            <w:bottom w:w="0" w:type="dxa"/>
          </w:tblCellMar>
        </w:tblPrEx>
        <w:tc>
          <w:tcPr>
            <w:tcW w:w="2088" w:type="dxa"/>
            <w:tcBorders>
              <w:top w:val="single" w:sz="6" w:space="0" w:color="auto"/>
              <w:lef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INTRO.</w:t>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The Witness</w:t>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Cultic Act/Unprepared for Worship.</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Cultic Act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Overc</w:t>
            </w:r>
            <w:r>
              <w:rPr>
                <w:spacing w:val="-2"/>
                <w:sz w:val="20"/>
              </w:rPr>
              <w:t>omes Individualism</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20"/>
              </w:rPr>
            </w:pPr>
            <w:r>
              <w:rPr>
                <w:spacing w:val="-2"/>
                <w:sz w:val="20"/>
              </w:rPr>
              <w:tab/>
              <w:t>Emotionalism</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rPr>
                <w:spacing w:val="-2"/>
                <w:sz w:val="20"/>
              </w:rPr>
            </w:pPr>
            <w:r>
              <w:rPr>
                <w:spacing w:val="-2"/>
                <w:sz w:val="20"/>
              </w:rPr>
              <w:tab/>
              <w:t>Intellectualism</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724" w:hanging="724"/>
              <w:rPr>
                <w:spacing w:val="-2"/>
                <w:sz w:val="20"/>
              </w:rPr>
            </w:pPr>
            <w:r>
              <w:rPr>
                <w:spacing w:val="-2"/>
                <w:sz w:val="20"/>
              </w:rPr>
              <w:t xml:space="preserve">    B.</w:t>
            </w:r>
            <w:r>
              <w:rPr>
                <w:spacing w:val="-2"/>
                <w:sz w:val="20"/>
              </w:rPr>
              <w:tab/>
              <w:t>Beat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Unprepared for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worship</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Break piosity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Dance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c>
          <w:tcPr>
            <w:tcW w:w="2088" w:type="dxa"/>
            <w:tcBorders>
              <w:top w:val="single" w:sz="6" w:space="0" w:color="auto"/>
              <w:left w:val="single" w:sz="6" w:space="0" w:color="auto"/>
              <w:righ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r>
      <w:tr w:rsidR="00000000">
        <w:tblPrEx>
          <w:tblCellMar>
            <w:top w:w="0" w:type="dxa"/>
            <w:bottom w:w="0" w:type="dxa"/>
          </w:tblCellMar>
        </w:tblPrEx>
        <w:tc>
          <w:tcPr>
            <w:tcW w:w="2088" w:type="dxa"/>
            <w:tcBorders>
              <w:top w:val="single" w:sz="6" w:space="0" w:color="auto"/>
              <w:lef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SCRIPTURE</w:t>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Amos 5:19-24</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Rom. 1:18-24a</w:t>
            </w:r>
            <w:r>
              <w:rPr>
                <w:spacing w:val="-2"/>
                <w:sz w:val="20"/>
              </w:rPr>
              <w:tab/>
            </w:r>
            <w:r>
              <w:rPr>
                <w:spacing w:val="-2"/>
                <w:sz w:val="20"/>
              </w:rPr>
              <w:tab/>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r>
              <w:rPr>
                <w:spacing w:val="-2"/>
                <w:sz w:val="20"/>
              </w:rPr>
              <w:tab/>
            </w:r>
            <w:r>
              <w:rPr>
                <w:spacing w:val="-2"/>
                <w:sz w:val="20"/>
              </w:rPr>
              <w:tab/>
            </w:r>
          </w:p>
        </w:tc>
        <w:tc>
          <w:tcPr>
            <w:tcW w:w="2088" w:type="dxa"/>
            <w:tcBorders>
              <w:top w:val="single" w:sz="6" w:space="0" w:color="auto"/>
              <w:left w:val="sing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c>
          <w:tcPr>
            <w:tcW w:w="2088" w:type="dxa"/>
            <w:tcBorders>
              <w:top w:val="single" w:sz="6" w:space="0" w:color="auto"/>
              <w:left w:val="single" w:sz="6" w:space="0" w:color="auto"/>
              <w:righ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rPr>
                <w:spacing w:val="-2"/>
                <w:sz w:val="20"/>
              </w:rPr>
            </w:pPr>
          </w:p>
        </w:tc>
      </w:tr>
      <w:tr w:rsidR="00000000">
        <w:tblPrEx>
          <w:tblCellMar>
            <w:top w:w="0" w:type="dxa"/>
            <w:bottom w:w="0" w:type="dxa"/>
          </w:tblCellMar>
        </w:tblPrEx>
        <w:tc>
          <w:tcPr>
            <w:tcW w:w="2088" w:type="dxa"/>
            <w:tcBorders>
              <w:top w:val="single" w:sz="6" w:space="0" w:color="auto"/>
              <w:left w:val="double" w:sz="6" w:space="0" w:color="auto"/>
              <w:bottom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after="54"/>
              <w:ind w:left="402" w:hanging="402"/>
              <w:rPr>
                <w:spacing w:val="-2"/>
                <w:sz w:val="20"/>
              </w:rPr>
            </w:pPr>
            <w:r>
              <w:rPr>
                <w:spacing w:val="-2"/>
                <w:sz w:val="20"/>
              </w:rPr>
              <w:tab/>
              <w:t>WITNESS</w:t>
            </w:r>
          </w:p>
        </w:tc>
        <w:tc>
          <w:tcPr>
            <w:tcW w:w="2088" w:type="dxa"/>
            <w:tcBorders>
              <w:top w:val="single" w:sz="6" w:space="0" w:color="auto"/>
              <w:left w:val="single" w:sz="6" w:space="0" w:color="auto"/>
              <w:bottom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DRAMA</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Meet God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Not in worship</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In the world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Dramatic Act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Rehearsal of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Rehearsal of</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r>
              <w:rPr>
                <w:spacing w:val="-2"/>
                <w:sz w:val="20"/>
              </w:rPr>
              <w:t xml:space="preserve">        Salvation</w:t>
            </w:r>
          </w:p>
        </w:tc>
        <w:tc>
          <w:tcPr>
            <w:tcW w:w="2088" w:type="dxa"/>
            <w:tcBorders>
              <w:top w:val="single" w:sz="6" w:space="0" w:color="auto"/>
              <w:left w:val="single" w:sz="6" w:space="0" w:color="auto"/>
              <w:bottom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STRUCTURE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One Structure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Xn Worship</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Same In All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Services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Life Structures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3 Acts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Way Life Comes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p>
        </w:tc>
        <w:tc>
          <w:tcPr>
            <w:tcW w:w="2088" w:type="dxa"/>
            <w:tcBorders>
              <w:top w:val="single" w:sz="6" w:space="0" w:color="auto"/>
              <w:left w:val="single" w:sz="6" w:space="0" w:color="auto"/>
              <w:bottom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MOODS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Structure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3 </w:t>
            </w:r>
            <w:r>
              <w:rPr>
                <w:spacing w:val="-2"/>
                <w:sz w:val="20"/>
              </w:rPr>
              <w:t>Acts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3 Moods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Relationship to Life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Not Feelings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Decisional</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r>
              <w:rPr>
                <w:spacing w:val="-2"/>
                <w:sz w:val="20"/>
              </w:rPr>
              <w:t xml:space="preserve">        Relationship</w:t>
            </w:r>
          </w:p>
        </w:tc>
        <w:tc>
          <w:tcPr>
            <w:tcW w:w="2088" w:type="dxa"/>
            <w:tcBorders>
              <w:top w:val="single" w:sz="6" w:space="0" w:color="auto"/>
              <w:left w:val="single" w:sz="6" w:space="0" w:color="auto"/>
              <w:bottom w:val="double" w:sz="6" w:space="0" w:color="auto"/>
              <w:right w:val="double" w:sz="6" w:space="0" w:color="auto"/>
            </w:tcBorders>
          </w:tcPr>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before="90"/>
              <w:rPr>
                <w:spacing w:val="-2"/>
                <w:sz w:val="20"/>
              </w:rPr>
            </w:pPr>
            <w:r>
              <w:rPr>
                <w:spacing w:val="-2"/>
                <w:sz w:val="20"/>
              </w:rPr>
              <w:t>MOTIF</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1.  Decision/Amen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Reflects whole </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Service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Continuing</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Pattern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2.  Way Life Is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a.  Call/Decision</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rPr>
                <w:spacing w:val="-2"/>
                <w:sz w:val="20"/>
              </w:rPr>
            </w:pPr>
            <w:r>
              <w:rPr>
                <w:spacing w:val="-2"/>
                <w:sz w:val="20"/>
              </w:rPr>
              <w:t xml:space="preserve">    b.  Constant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spacing w:after="54"/>
              <w:rPr>
                <w:spacing w:val="-2"/>
                <w:sz w:val="20"/>
              </w:rPr>
            </w:pPr>
            <w:r>
              <w:rPr>
                <w:spacing w:val="-2"/>
                <w:sz w:val="20"/>
              </w:rPr>
              <w:t xml:space="preserve">        Address</w:t>
            </w:r>
          </w:p>
        </w:tc>
      </w:tr>
    </w:tbl>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2"/>
          <w:sz w:val="20"/>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pPr>
      <w:r>
        <w:rPr>
          <w:spacing w:val="-2"/>
          <w:sz w:val="20"/>
        </w:rPr>
        <w:tab/>
      </w:r>
      <w:r>
        <w:rPr>
          <w:spacing w:val="-2"/>
          <w:sz w:val="20"/>
          <w:u w:val="single"/>
        </w:rPr>
        <w:t>PURPOSE</w:t>
      </w:r>
      <w:r>
        <w:rPr>
          <w:spacing w:val="-2"/>
          <w:sz w:val="20"/>
        </w:rPr>
        <w:t>:</w:t>
      </w:r>
      <w:r>
        <w:rPr>
          <w:spacing w:val="-2"/>
          <w:sz w:val="20"/>
        </w:rPr>
        <w:tab/>
        <w:t>The purpose of worship on the weekend is to immerse the participants in common worship as a cultic act, acquaint them with what common worship is, its structure, the life style depicted by it and provide them with differe</w:t>
      </w:r>
      <w:r>
        <w:rPr>
          <w:spacing w:val="-2"/>
          <w:sz w:val="20"/>
        </w:rPr>
        <w:t xml:space="preserve">nt forms of the one structure.  Each introduction or Witness is a </w:t>
      </w:r>
      <w:r>
        <w:rPr>
          <w:spacing w:val="-2"/>
          <w:sz w:val="20"/>
          <w:u w:val="single"/>
        </w:rPr>
        <w:t>short</w:t>
      </w:r>
      <w:r>
        <w:rPr>
          <w:spacing w:val="-2"/>
          <w:sz w:val="20"/>
        </w:rPr>
        <w:t xml:space="preserve"> part of a total course taught indirectly throughout the weekend.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1632" w:hanging="1632"/>
        <w:jc w:val="both"/>
        <w:rPr>
          <w:spacing w:val="-2"/>
          <w:sz w:val="20"/>
        </w:rPr>
        <w:sectPr w:rsidR="00000000">
          <w:endnotePr>
            <w:numFmt w:val="decimal"/>
          </w:endnotePr>
          <w:pgSz w:w="12240" w:h="15840"/>
          <w:pgMar w:top="1152" w:right="720" w:bottom="1152" w:left="1008" w:header="720" w:footer="720" w:gutter="0"/>
          <w:cols w:space="720"/>
          <w:noEndnote/>
        </w:sectPr>
      </w:pPr>
    </w:p>
    <w:p w:rsidR="00000000" w:rsidRDefault="000C4578">
      <w:pPr>
        <w:tabs>
          <w:tab w:val="center" w:pos="5220"/>
        </w:tabs>
        <w:suppressAutoHyphens/>
        <w:jc w:val="both"/>
        <w:rPr>
          <w:spacing w:val="-3"/>
        </w:rPr>
      </w:pPr>
      <w:r>
        <w:rPr>
          <w:spacing w:val="-3"/>
        </w:rPr>
        <w:lastRenderedPageBreak/>
        <w:tab/>
      </w:r>
      <w:r>
        <w:rPr>
          <w:spacing w:val="-3"/>
          <w:u w:val="single"/>
        </w:rPr>
        <w:t>DECOR</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u w:val="single"/>
        </w:rPr>
        <w:t>MOOD</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3"/>
        </w:rPr>
      </w:pPr>
      <w:r>
        <w:rPr>
          <w:spacing w:val="-3"/>
        </w:rPr>
        <w:tab/>
        <w:t>The facilities, setting and table arrangement are essential to the  successful  completion of the task.   The size, shape, color, and lighting of  the room  must be taken into account in preparing  the arrangement  of the tables and the art forms,  to determine how best to set the mood or tone of the context.</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u w:val="single"/>
        </w:rPr>
        <w:t>ART FORMS</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3"/>
        </w:rPr>
      </w:pPr>
      <w:r>
        <w:rPr>
          <w:spacing w:val="-3"/>
        </w:rPr>
        <w:tab/>
        <w:t xml:space="preserve">Pictures  and other  art forms  </w:t>
      </w:r>
      <w:r>
        <w:rPr>
          <w:spacing w:val="-3"/>
        </w:rPr>
        <w:t>are  to be selected  to provide  the proper 'speech"  of the seminar.   Centerpieces  are to be  prepared with care,  and changed with each  meal of the course.</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r>
        <w:rPr>
          <w:spacing w:val="-3"/>
        </w:rPr>
        <w:tab/>
      </w:r>
      <w:r>
        <w:rPr>
          <w:spacing w:val="-3"/>
          <w:u w:val="single"/>
        </w:rPr>
        <w:t>INTENTIONALITY</w:t>
      </w:r>
    </w:p>
    <w:p w:rsidR="00000000"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both"/>
        <w:rPr>
          <w:spacing w:val="-3"/>
        </w:rPr>
      </w:pPr>
    </w:p>
    <w:p w:rsidR="000C4578" w:rsidRDefault="000C4578">
      <w:pPr>
        <w:tabs>
          <w:tab w:val="left" w:pos="-1080"/>
          <w:tab w:val="left" w:pos="-360"/>
          <w:tab w:val="left" w:pos="42"/>
          <w:tab w:val="left" w:pos="364"/>
          <w:tab w:val="left" w:pos="600"/>
          <w:tab w:val="left" w:pos="792"/>
          <w:tab w:val="left" w:pos="1272"/>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ind w:left="402" w:hanging="402"/>
        <w:jc w:val="both"/>
        <w:rPr>
          <w:spacing w:val="-3"/>
        </w:rPr>
      </w:pPr>
      <w:r>
        <w:rPr>
          <w:spacing w:val="-3"/>
        </w:rPr>
        <w:tab/>
        <w:t xml:space="preserve">The arrangement of the tables, the line of the chairs, the placing of paper and pencils, the placing  of cups  for coffee,  the setting of the table for meals all are to depict and address </w:t>
      </w:r>
      <w:bookmarkStart w:id="0" w:name="_GoBack"/>
      <w:bookmarkEnd w:id="0"/>
      <w:r>
        <w:rPr>
          <w:spacing w:val="-3"/>
        </w:rPr>
        <w:t>the participants with Intentionality of the course.</w:t>
      </w:r>
    </w:p>
    <w:sectPr w:rsidR="000C4578">
      <w:endnotePr>
        <w:numFmt w:val="decimal"/>
      </w:endnotePr>
      <w:pgSz w:w="12240" w:h="15840"/>
      <w:pgMar w:top="1152" w:right="720" w:bottom="1152" w:left="100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578" w:rsidRDefault="000C4578">
      <w:pPr>
        <w:spacing w:line="20" w:lineRule="exact"/>
        <w:rPr>
          <w:b w:val="0"/>
        </w:rPr>
      </w:pPr>
    </w:p>
  </w:endnote>
  <w:endnote w:type="continuationSeparator" w:id="0">
    <w:p w:rsidR="000C4578" w:rsidRDefault="000C4578">
      <w:r>
        <w:rPr>
          <w:b w:val="0"/>
        </w:rPr>
        <w:t xml:space="preserve"> </w:t>
      </w:r>
    </w:p>
  </w:endnote>
  <w:endnote w:type="continuationNotice" w:id="1">
    <w:p w:rsidR="000C4578" w:rsidRDefault="000C4578">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etter Gothic">
    <w:altName w:val="Courier New"/>
    <w:charset w:val="00"/>
    <w:family w:val="modern"/>
    <w:pitch w:val="fixed"/>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0C4578">
    <w:pPr>
      <w:spacing w:before="140" w:line="100" w:lineRule="exact"/>
      <w:rPr>
        <w:b w:val="0"/>
        <w:sz w:val="10"/>
      </w:rPr>
    </w:pPr>
  </w:p>
  <w:p w:rsidR="00000000" w:rsidRDefault="00200314">
    <w:r>
      <w:rPr>
        <w:rFonts w:ascii="Times New Roman" w:hAnsi="Times New Roman"/>
        <w:b w:val="0"/>
        <w:noProof/>
        <w:sz w:val="20"/>
      </w:rPr>
      <mc:AlternateContent>
        <mc:Choice Requires="wps">
          <w:drawing>
            <wp:anchor distT="0" distB="0" distL="114300" distR="114300" simplePos="0" relativeHeight="251657728" behindDoc="0" locked="0" layoutInCell="0" allowOverlap="1">
              <wp:simplePos x="0" y="0"/>
              <wp:positionH relativeFrom="page">
                <wp:posOffset>685800</wp:posOffset>
              </wp:positionH>
              <wp:positionV relativeFrom="paragraph">
                <wp:posOffset>152400</wp:posOffset>
              </wp:positionV>
              <wp:extent cx="66294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0000" w:rsidRDefault="000C4578">
                          <w:pPr>
                            <w:tabs>
                              <w:tab w:val="center" w:pos="5220"/>
                              <w:tab w:val="right" w:pos="10440"/>
                            </w:tabs>
                            <w:rPr>
                              <w:spacing w:val="-3"/>
                            </w:rPr>
                          </w:pPr>
                          <w:r>
                            <w:rPr>
                              <w:b w:val="0"/>
                            </w:rPr>
                            <w:tab/>
                          </w:r>
                          <w:r>
                            <w:rPr>
                              <w:spacing w:val="-3"/>
                            </w:rPr>
                            <w:fldChar w:fldCharType="begin"/>
                          </w:r>
                          <w:r>
                            <w:rPr>
                              <w:spacing w:val="-3"/>
                            </w:rPr>
                            <w:instrText>page \* arabic</w:instrText>
                          </w:r>
                          <w:r>
                            <w:rPr>
                              <w:spacing w:val="-3"/>
                            </w:rPr>
                            <w:fldChar w:fldCharType="separate"/>
                          </w:r>
                          <w:r w:rsidR="00200314">
                            <w:rPr>
                              <w:noProof/>
                              <w:spacing w:val="-3"/>
                            </w:rPr>
                            <w:t>24</w:t>
                          </w:r>
                          <w:r>
                            <w:rPr>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54pt;margin-top:12pt;width:522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" o:allowincell="f" filled="f" stroked="f" strokeweight="0">
              <v:textbox inset="0,0,0,0">
                <w:txbxContent>
                  <w:p w:rsidR="00000000" w:rsidRDefault="000C4578">
                    <w:pPr>
                      <w:tabs>
                        <w:tab w:val="center" w:pos="5220"/>
                        <w:tab w:val="right" w:pos="10440"/>
                      </w:tabs>
                      <w:rPr>
                        <w:spacing w:val="-3"/>
                      </w:rPr>
                    </w:pPr>
                    <w:r>
                      <w:rPr>
                        <w:b w:val="0"/>
                      </w:rPr>
                      <w:tab/>
                    </w:r>
                    <w:r>
                      <w:rPr>
                        <w:spacing w:val="-3"/>
                      </w:rPr>
                      <w:fldChar w:fldCharType="begin"/>
                    </w:r>
                    <w:r>
                      <w:rPr>
                        <w:spacing w:val="-3"/>
                      </w:rPr>
                      <w:instrText>page \* arabic</w:instrText>
                    </w:r>
                    <w:r>
                      <w:rPr>
                        <w:spacing w:val="-3"/>
                      </w:rPr>
                      <w:fldChar w:fldCharType="separate"/>
                    </w:r>
                    <w:r w:rsidR="00200314">
                      <w:rPr>
                        <w:noProof/>
                        <w:spacing w:val="-3"/>
                      </w:rPr>
                      <w:t>24</w:t>
                    </w:r>
                    <w:r>
                      <w:rPr>
                        <w:spacing w:val="-3"/>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578" w:rsidRDefault="000C4578">
      <w:r>
        <w:rPr>
          <w:b w:val="0"/>
        </w:rPr>
        <w:separator/>
      </w:r>
    </w:p>
  </w:footnote>
  <w:footnote w:type="continuationSeparator" w:id="0">
    <w:p w:rsidR="000C4578" w:rsidRDefault="000C4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revisionView w:markup="0" w:comments="0" w:insDel="0" w:formatting="0" w:inkAnnotations="0"/>
  <w:defaultTabStop w:val="720"/>
  <w:hyphenationZone w:val="106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AE5"/>
    <w:rsid w:val="000C4578"/>
    <w:rsid w:val="00200314"/>
    <w:rsid w:val="00B56AE5"/>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Bold" w:hAnsi="Arial Bold" w:cs="Mangal"/>
      <w:b/>
      <w:bCs/>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b w:val="0"/>
      <w:bCs w:val="0"/>
    </w:rPr>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unhideWhenUsed/>
    <w:rsid w:val="00B56AE5"/>
    <w:pPr>
      <w:tabs>
        <w:tab w:val="center" w:pos="4680"/>
        <w:tab w:val="right" w:pos="9360"/>
      </w:tabs>
    </w:pPr>
    <w:rPr>
      <w:szCs w:val="21"/>
    </w:rPr>
  </w:style>
  <w:style w:type="character" w:customStyle="1" w:styleId="HeaderChar">
    <w:name w:val="Header Char"/>
    <w:basedOn w:val="DefaultParagraphFont"/>
    <w:link w:val="Header"/>
    <w:uiPriority w:val="99"/>
    <w:rsid w:val="00B56AE5"/>
    <w:rPr>
      <w:rFonts w:ascii="Arial Bold" w:hAnsi="Arial Bold" w:cs="Mangal"/>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ne-NP"/>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Arial Bold" w:hAnsi="Arial Bold" w:cs="Mangal"/>
      <w:b/>
      <w:bCs/>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b w:val="0"/>
      <w:bCs w:val="0"/>
    </w:rPr>
  </w:style>
  <w:style w:type="character" w:customStyle="1" w:styleId="EquationCaption">
    <w:name w:val="_Equation Caption"/>
  </w:style>
  <w:style w:type="paragraph" w:styleId="Footer">
    <w:name w:val="footer"/>
    <w:basedOn w:val="Normal"/>
    <w:semiHidden/>
    <w:pPr>
      <w:tabs>
        <w:tab w:val="center" w:pos="4320"/>
        <w:tab w:val="right" w:pos="8640"/>
      </w:tabs>
    </w:pPr>
  </w:style>
  <w:style w:type="paragraph" w:styleId="Header">
    <w:name w:val="header"/>
    <w:basedOn w:val="Normal"/>
    <w:link w:val="HeaderChar"/>
    <w:uiPriority w:val="99"/>
    <w:unhideWhenUsed/>
    <w:rsid w:val="00B56AE5"/>
    <w:pPr>
      <w:tabs>
        <w:tab w:val="center" w:pos="4680"/>
        <w:tab w:val="right" w:pos="9360"/>
      </w:tabs>
    </w:pPr>
    <w:rPr>
      <w:szCs w:val="21"/>
    </w:rPr>
  </w:style>
  <w:style w:type="character" w:customStyle="1" w:styleId="HeaderChar">
    <w:name w:val="Header Char"/>
    <w:basedOn w:val="DefaultParagraphFont"/>
    <w:link w:val="Header"/>
    <w:uiPriority w:val="99"/>
    <w:rsid w:val="00B56AE5"/>
    <w:rPr>
      <w:rFonts w:ascii="Arial Bold" w:hAnsi="Arial Bold" w:cs="Mangal"/>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6668</Words>
  <Characters>38010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and Marge Philbrook</dc:creator>
  <cp:lastModifiedBy>Lawrence Philbrook</cp:lastModifiedBy>
  <cp:revision>2</cp:revision>
  <cp:lastPrinted>1996-01-29T22:06:00Z</cp:lastPrinted>
  <dcterms:created xsi:type="dcterms:W3CDTF">2013-05-22T07:23:00Z</dcterms:created>
  <dcterms:modified xsi:type="dcterms:W3CDTF">2013-05-22T07:23:00Z</dcterms:modified>
</cp:coreProperties>
</file>