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BC19" w14:textId="77777777" w:rsidR="00373040" w:rsidRPr="003E3B37" w:rsidRDefault="007B5727" w:rsidP="00052654">
      <w:pPr>
        <w:jc w:val="center"/>
        <w:rPr>
          <w:rFonts w:cs="Times New Roman"/>
          <w:b/>
          <w:color w:val="000000" w:themeColor="text1"/>
          <w:sz w:val="40"/>
          <w:szCs w:val="40"/>
        </w:rPr>
      </w:pPr>
      <w:r w:rsidRPr="00D50B03">
        <w:rPr>
          <w:rFonts w:cs="Times New Roman"/>
          <w:b/>
          <w:color w:val="0070C0"/>
          <w:sz w:val="40"/>
          <w:szCs w:val="40"/>
        </w:rPr>
        <w:t xml:space="preserve">The Ferguson </w:t>
      </w:r>
      <w:r w:rsidRPr="007B5727">
        <w:rPr>
          <w:rFonts w:cs="Times New Roman"/>
          <w:b/>
          <w:color w:val="00B050"/>
          <w:sz w:val="40"/>
          <w:szCs w:val="40"/>
        </w:rPr>
        <w:t>Ecology</w:t>
      </w:r>
      <w:r w:rsidRPr="007B5727">
        <w:rPr>
          <w:rFonts w:cs="Times New Roman"/>
          <w:b/>
          <w:color w:val="000000" w:themeColor="text1"/>
          <w:sz w:val="40"/>
          <w:szCs w:val="40"/>
        </w:rPr>
        <w:t xml:space="preserve"> </w:t>
      </w:r>
      <w:r w:rsidRPr="00D50B03">
        <w:rPr>
          <w:rFonts w:cs="Times New Roman"/>
          <w:b/>
          <w:color w:val="00B050"/>
          <w:sz w:val="40"/>
          <w:szCs w:val="40"/>
        </w:rPr>
        <w:t>Team</w:t>
      </w:r>
      <w:r w:rsidRPr="007B5727">
        <w:rPr>
          <w:rFonts w:cs="Times New Roman"/>
          <w:b/>
          <w:color w:val="000000" w:themeColor="text1"/>
          <w:sz w:val="40"/>
          <w:szCs w:val="40"/>
        </w:rPr>
        <w:t xml:space="preserve"> </w:t>
      </w:r>
      <w:r w:rsidRPr="00D50B03">
        <w:rPr>
          <w:rFonts w:cs="Times New Roman"/>
          <w:b/>
          <w:color w:val="0070C0"/>
          <w:sz w:val="40"/>
          <w:szCs w:val="40"/>
        </w:rPr>
        <w:t>Video Night</w:t>
      </w:r>
    </w:p>
    <w:p w14:paraId="052CE8D2" w14:textId="77777777" w:rsidR="00F43364" w:rsidRPr="00D25B66" w:rsidRDefault="00F43364" w:rsidP="00052654">
      <w:pPr>
        <w:jc w:val="center"/>
        <w:rPr>
          <w:rFonts w:cs="Times New Roman"/>
          <w:b/>
          <w:color w:val="000000" w:themeColor="text1"/>
          <w:sz w:val="16"/>
          <w:szCs w:val="16"/>
        </w:rPr>
      </w:pPr>
    </w:p>
    <w:p w14:paraId="26EC7CAF" w14:textId="77777777" w:rsidR="00F43364" w:rsidRDefault="00D50B03" w:rsidP="00052654">
      <w:pPr>
        <w:jc w:val="center"/>
        <w:rPr>
          <w:rFonts w:cs="Times New Roman"/>
          <w:b/>
          <w:i/>
          <w:color w:val="C00000"/>
          <w:sz w:val="40"/>
          <w:szCs w:val="40"/>
        </w:rPr>
      </w:pPr>
      <w:proofErr w:type="gramStart"/>
      <w:r w:rsidRPr="00D50B03">
        <w:rPr>
          <w:rFonts w:cs="Times New Roman"/>
          <w:b/>
          <w:i/>
          <w:color w:val="00B050"/>
          <w:sz w:val="40"/>
          <w:szCs w:val="40"/>
        </w:rPr>
        <w:t>Presents</w:t>
      </w:r>
      <w:r>
        <w:rPr>
          <w:rFonts w:cs="Times New Roman"/>
          <w:b/>
          <w:color w:val="000000" w:themeColor="text1"/>
          <w:sz w:val="40"/>
          <w:szCs w:val="40"/>
        </w:rPr>
        <w:t xml:space="preserve">  </w:t>
      </w:r>
      <w:r w:rsidRPr="00D50B03">
        <w:rPr>
          <w:rFonts w:cs="Times New Roman"/>
          <w:b/>
          <w:i/>
          <w:color w:val="0070C0"/>
          <w:sz w:val="40"/>
          <w:szCs w:val="40"/>
        </w:rPr>
        <w:t>VIA</w:t>
      </w:r>
      <w:proofErr w:type="gramEnd"/>
      <w:r>
        <w:rPr>
          <w:rFonts w:cs="Times New Roman"/>
          <w:b/>
          <w:color w:val="000000" w:themeColor="text1"/>
          <w:sz w:val="40"/>
          <w:szCs w:val="40"/>
        </w:rPr>
        <w:t xml:space="preserve"> </w:t>
      </w:r>
      <w:r w:rsidRPr="00D50B03">
        <w:rPr>
          <w:rFonts w:cs="Times New Roman"/>
          <w:b/>
          <w:i/>
          <w:color w:val="C00000"/>
          <w:sz w:val="40"/>
          <w:szCs w:val="40"/>
          <w:u w:val="single"/>
        </w:rPr>
        <w:t>ZOOM</w:t>
      </w:r>
      <w:r w:rsidRPr="00D50B03">
        <w:rPr>
          <w:rFonts w:cs="Times New Roman"/>
          <w:b/>
          <w:i/>
          <w:color w:val="C00000"/>
          <w:sz w:val="40"/>
          <w:szCs w:val="40"/>
        </w:rPr>
        <w:t>:</w:t>
      </w:r>
    </w:p>
    <w:p w14:paraId="1B3DA0B9" w14:textId="77777777" w:rsidR="00965E9A" w:rsidRPr="00965E9A" w:rsidRDefault="00965E9A" w:rsidP="00052654">
      <w:pPr>
        <w:jc w:val="center"/>
        <w:rPr>
          <w:rFonts w:cs="Times New Roman"/>
          <w:b/>
          <w:i/>
          <w:color w:val="C00000"/>
          <w:sz w:val="16"/>
          <w:szCs w:val="16"/>
        </w:rPr>
      </w:pPr>
    </w:p>
    <w:p w14:paraId="264BA496" w14:textId="5FE4A3B3" w:rsidR="00965E9A" w:rsidRPr="00965E9A" w:rsidRDefault="00965E9A" w:rsidP="00052654">
      <w:pPr>
        <w:jc w:val="center"/>
        <w:rPr>
          <w:rFonts w:cs="Times New Roman"/>
          <w:b/>
          <w:i/>
          <w:color w:val="C00000"/>
          <w:sz w:val="144"/>
          <w:szCs w:val="144"/>
        </w:rPr>
      </w:pPr>
      <w:r w:rsidRPr="00965E9A">
        <w:rPr>
          <w:rFonts w:cs="Times New Roman"/>
          <w:b/>
          <w:i/>
          <w:color w:val="C00000"/>
          <w:sz w:val="144"/>
          <w:szCs w:val="144"/>
        </w:rPr>
        <w:t>OYATE</w:t>
      </w:r>
    </w:p>
    <w:p w14:paraId="533E61E0" w14:textId="1E164E81" w:rsidR="00965E9A" w:rsidRPr="00E013C7" w:rsidRDefault="00696979" w:rsidP="00E013C7">
      <w:pPr>
        <w:jc w:val="both"/>
        <w:rPr>
          <w:rFonts w:ascii="Times New Roman" w:hAnsi="Times New Roman" w:cs="Times New Roman"/>
          <w:b/>
          <w:color w:val="663300"/>
          <w:sz w:val="28"/>
          <w:szCs w:val="28"/>
        </w:rPr>
      </w:pPr>
      <w:r w:rsidRPr="00E013C7">
        <w:rPr>
          <w:rFonts w:ascii="Segoe UI" w:hAnsi="Segoe UI" w:cs="Segoe UI"/>
          <w:b/>
          <w:i/>
          <w:color w:val="000000"/>
          <w:sz w:val="28"/>
          <w:szCs w:val="28"/>
          <w:shd w:val="clear" w:color="auto" w:fill="FFFFFF"/>
        </w:rPr>
        <w:t>The </w:t>
      </w:r>
      <w:hyperlink r:id="rId5" w:tooltip="Dakota Access Pipeline protests" w:history="1">
        <w:r w:rsidRPr="00E013C7">
          <w:rPr>
            <w:rFonts w:ascii="Segoe UI" w:hAnsi="Segoe UI" w:cs="Segoe UI"/>
            <w:b/>
            <w:i/>
            <w:color w:val="0000FF"/>
            <w:sz w:val="28"/>
            <w:szCs w:val="28"/>
            <w:bdr w:val="none" w:sz="0" w:space="0" w:color="auto" w:frame="1"/>
            <w:shd w:val="clear" w:color="auto" w:fill="FFFFFF"/>
          </w:rPr>
          <w:t>Dakota Access Pipeline protests</w:t>
        </w:r>
      </w:hyperlink>
      <w:r w:rsidRPr="00E013C7">
        <w:rPr>
          <w:rFonts w:ascii="Segoe UI" w:hAnsi="Segoe UI" w:cs="Segoe UI"/>
          <w:b/>
          <w:i/>
          <w:color w:val="000000"/>
          <w:sz w:val="28"/>
          <w:szCs w:val="28"/>
          <w:shd w:val="clear" w:color="auto" w:fill="FFFFFF"/>
        </w:rPr>
        <w:t xml:space="preserve"> became an inflection point for Indigenous people and modern tribal sovereignty. Thousands of people from across the country gathered at the </w:t>
      </w:r>
      <w:r w:rsidR="00E013C7" w:rsidRPr="00E013C7">
        <w:rPr>
          <w:rFonts w:ascii="Segoe UI" w:hAnsi="Segoe UI" w:cs="Segoe UI"/>
          <w:b/>
          <w:i/>
          <w:color w:val="C00000"/>
          <w:sz w:val="28"/>
          <w:szCs w:val="28"/>
          <w:shd w:val="clear" w:color="auto" w:fill="FFFFFF"/>
        </w:rPr>
        <w:t xml:space="preserve">STANDING ROCK </w:t>
      </w:r>
      <w:r w:rsidRPr="00E013C7">
        <w:rPr>
          <w:rFonts w:ascii="Segoe UI" w:hAnsi="Segoe UI" w:cs="Segoe UI"/>
          <w:b/>
          <w:i/>
          <w:color w:val="000000"/>
          <w:sz w:val="28"/>
          <w:szCs w:val="28"/>
          <w:shd w:val="clear" w:color="auto" w:fill="FFFFFF"/>
        </w:rPr>
        <w:t>reservation to stand in solidarity with the Lakota people. Since then, community leaders have used their newfound platform to organize and educate people about their issues</w:t>
      </w:r>
      <w:r w:rsidRPr="00E013C7">
        <w:rPr>
          <w:rFonts w:ascii="Segoe UI" w:hAnsi="Segoe UI" w:cs="Segoe UI"/>
          <w:color w:val="000000"/>
          <w:sz w:val="28"/>
          <w:szCs w:val="28"/>
          <w:shd w:val="clear" w:color="auto" w:fill="FFFFFF"/>
        </w:rPr>
        <w:t>. </w:t>
      </w:r>
    </w:p>
    <w:p w14:paraId="42ACEC34" w14:textId="77777777" w:rsidR="003E5015" w:rsidRPr="002C6D10" w:rsidRDefault="003E5015" w:rsidP="0031712A">
      <w:pPr>
        <w:jc w:val="center"/>
        <w:rPr>
          <w:b/>
          <w:sz w:val="20"/>
          <w:szCs w:val="20"/>
          <w:u w:val="single"/>
        </w:rPr>
      </w:pPr>
    </w:p>
    <w:p w14:paraId="7EEE623A" w14:textId="362E8D66" w:rsidR="00D25B66" w:rsidRPr="00D50B03" w:rsidRDefault="00D50B03" w:rsidP="0031712A">
      <w:pPr>
        <w:jc w:val="center"/>
        <w:rPr>
          <w:b/>
          <w:sz w:val="48"/>
          <w:szCs w:val="48"/>
        </w:rPr>
      </w:pPr>
      <w:proofErr w:type="gramStart"/>
      <w:r w:rsidRPr="00D50B03">
        <w:rPr>
          <w:b/>
          <w:color w:val="FFC000"/>
          <w:sz w:val="48"/>
          <w:szCs w:val="48"/>
        </w:rPr>
        <w:t>THURSDAY</w:t>
      </w:r>
      <w:r w:rsidRPr="00D50B03">
        <w:rPr>
          <w:b/>
          <w:sz w:val="48"/>
          <w:szCs w:val="48"/>
        </w:rPr>
        <w:t xml:space="preserve">  </w:t>
      </w:r>
      <w:r w:rsidR="00696979">
        <w:rPr>
          <w:b/>
          <w:color w:val="00B050"/>
          <w:sz w:val="48"/>
          <w:szCs w:val="48"/>
        </w:rPr>
        <w:t>~</w:t>
      </w:r>
      <w:proofErr w:type="gramEnd"/>
      <w:r w:rsidR="00696979">
        <w:rPr>
          <w:b/>
          <w:color w:val="00B050"/>
          <w:sz w:val="48"/>
          <w:szCs w:val="48"/>
        </w:rPr>
        <w:t xml:space="preserve">  FEBRUARY 22</w:t>
      </w:r>
      <w:r w:rsidRPr="00D50B03">
        <w:rPr>
          <w:b/>
          <w:color w:val="00B050"/>
          <w:sz w:val="48"/>
          <w:szCs w:val="48"/>
        </w:rPr>
        <w:t xml:space="preserve">, 2024 </w:t>
      </w:r>
      <w:r w:rsidR="0031712A" w:rsidRPr="00D50B03">
        <w:rPr>
          <w:b/>
          <w:color w:val="00B050"/>
          <w:sz w:val="48"/>
          <w:szCs w:val="48"/>
        </w:rPr>
        <w:t xml:space="preserve"> </w:t>
      </w:r>
      <w:r w:rsidR="00D25B66" w:rsidRPr="00D50B03">
        <w:rPr>
          <w:b/>
          <w:color w:val="00B050"/>
          <w:sz w:val="48"/>
          <w:szCs w:val="48"/>
        </w:rPr>
        <w:t xml:space="preserve">~ </w:t>
      </w:r>
      <w:r w:rsidRPr="00D50B03">
        <w:rPr>
          <w:b/>
          <w:color w:val="00B050"/>
          <w:sz w:val="48"/>
          <w:szCs w:val="48"/>
        </w:rPr>
        <w:t xml:space="preserve"> </w:t>
      </w:r>
      <w:r w:rsidR="00D25B66" w:rsidRPr="00D50B03">
        <w:rPr>
          <w:b/>
          <w:color w:val="C00000"/>
          <w:sz w:val="48"/>
          <w:szCs w:val="48"/>
        </w:rPr>
        <w:t>7:00 PM</w:t>
      </w:r>
    </w:p>
    <w:p w14:paraId="1A3B3506" w14:textId="77777777" w:rsidR="00D25B66" w:rsidRPr="008E52F0" w:rsidRDefault="00D25B66" w:rsidP="00052654">
      <w:pPr>
        <w:jc w:val="center"/>
        <w:rPr>
          <w:b/>
          <w:color w:val="548DD4" w:themeColor="text2" w:themeTint="99"/>
          <w:sz w:val="16"/>
          <w:szCs w:val="16"/>
        </w:rPr>
      </w:pPr>
    </w:p>
    <w:p w14:paraId="630FF246" w14:textId="77777777" w:rsidR="00965E9A" w:rsidRDefault="00965E9A" w:rsidP="00965E9A">
      <w:pPr>
        <w:pStyle w:val="NormalWeb"/>
        <w:jc w:val="center"/>
      </w:pPr>
      <w:r>
        <w:rPr>
          <w:noProof/>
        </w:rPr>
        <w:drawing>
          <wp:inline distT="0" distB="0" distL="0" distR="0" wp14:anchorId="75CE4A1B" wp14:editId="05FDF67B">
            <wp:extent cx="1990725" cy="2952750"/>
            <wp:effectExtent l="0" t="0" r="9525" b="0"/>
            <wp:docPr id="2" name="Picture 2" descr="C:\Users\Stock\Downloads\Documentary,_Oyate,_directed_by_Brandon_Jackson_and_Emil_Benja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ck\Downloads\Documentary,_Oyate,_directed_by_Brandon_Jackson_and_Emil_Benjam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2952750"/>
                    </a:xfrm>
                    <a:prstGeom prst="rect">
                      <a:avLst/>
                    </a:prstGeom>
                    <a:noFill/>
                    <a:ln>
                      <a:noFill/>
                    </a:ln>
                  </pic:spPr>
                </pic:pic>
              </a:graphicData>
            </a:graphic>
          </wp:inline>
        </w:drawing>
      </w:r>
    </w:p>
    <w:p w14:paraId="4C843B0C" w14:textId="52A1BE17" w:rsidR="00B57788" w:rsidRPr="00696979" w:rsidRDefault="00E013C7" w:rsidP="00E013C7">
      <w:pPr>
        <w:rPr>
          <w:rFonts w:eastAsia="Times New Roman" w:cstheme="minorHAnsi"/>
          <w:b/>
          <w:i/>
          <w:vanish/>
          <w:sz w:val="16"/>
          <w:szCs w:val="16"/>
        </w:rPr>
      </w:pPr>
      <w:r w:rsidRPr="00E013C7">
        <w:rPr>
          <w:rFonts w:cstheme="minorHAnsi"/>
          <w:b/>
          <w:i/>
          <w:iCs/>
          <w:color w:val="C00000"/>
          <w:bdr w:val="none" w:sz="0" w:space="0" w:color="auto" w:frame="1"/>
          <w:shd w:val="clear" w:color="auto" w:fill="FFFFFF"/>
        </w:rPr>
        <w:t>OYATE</w:t>
      </w:r>
      <w:r w:rsidRPr="00E013C7">
        <w:rPr>
          <w:rFonts w:cstheme="minorHAnsi"/>
          <w:b/>
          <w:i/>
          <w:color w:val="C00000"/>
          <w:shd w:val="clear" w:color="auto" w:fill="FFFFFF"/>
        </w:rPr>
        <w:t> </w:t>
      </w:r>
      <w:r w:rsidR="00696979" w:rsidRPr="00696979">
        <w:rPr>
          <w:rFonts w:cstheme="minorHAnsi"/>
          <w:b/>
          <w:i/>
          <w:color w:val="000000"/>
          <w:shd w:val="clear" w:color="auto" w:fill="FFFFFF"/>
        </w:rPr>
        <w:t>uses the #NoDAPL struggle as a jumping off point to dive into an array of issues that affect Indigenous people. The film centers around a diverse group of Indigenous voices led by activist Phyllis Young, attorney Chase Iron Eyes, hip hop artist Stuart James, and </w:t>
      </w:r>
      <w:hyperlink r:id="rId7" w:tooltip="United States Secretary of the Interior" w:history="1">
        <w:r w:rsidR="00696979" w:rsidRPr="00696979">
          <w:rPr>
            <w:rFonts w:cstheme="minorHAnsi"/>
            <w:b/>
            <w:i/>
            <w:color w:val="0000FF"/>
            <w:bdr w:val="none" w:sz="0" w:space="0" w:color="auto" w:frame="1"/>
            <w:shd w:val="clear" w:color="auto" w:fill="FFFFFF"/>
          </w:rPr>
          <w:t>Secretary of the Interior</w:t>
        </w:r>
      </w:hyperlink>
      <w:r w:rsidR="00696979" w:rsidRPr="00696979">
        <w:rPr>
          <w:rFonts w:cstheme="minorHAnsi"/>
          <w:b/>
          <w:i/>
          <w:color w:val="000000"/>
          <w:shd w:val="clear" w:color="auto" w:fill="FFFFFF"/>
        </w:rPr>
        <w:t> </w:t>
      </w:r>
      <w:hyperlink r:id="rId8" w:tooltip="Deb Haaland" w:history="1">
        <w:r w:rsidR="00696979" w:rsidRPr="00696979">
          <w:rPr>
            <w:rFonts w:cstheme="minorHAnsi"/>
            <w:b/>
            <w:i/>
            <w:color w:val="0000FF"/>
            <w:bdr w:val="none" w:sz="0" w:space="0" w:color="auto" w:frame="1"/>
            <w:shd w:val="clear" w:color="auto" w:fill="FFFFFF"/>
          </w:rPr>
          <w:t>Deb Haaland</w:t>
        </w:r>
      </w:hyperlink>
      <w:r w:rsidR="00696979" w:rsidRPr="00696979">
        <w:rPr>
          <w:rFonts w:cstheme="minorHAnsi"/>
          <w:b/>
          <w:i/>
          <w:color w:val="000000"/>
          <w:shd w:val="clear" w:color="auto" w:fill="FFFFFF"/>
        </w:rPr>
        <w:t> as they unravel a history of systemic oppression defined by broken treaties, land theft, and cultural erasure. The latter half of the story follows the subjects on the ground as they take the fight to state governments, Wa</w:t>
      </w:r>
      <w:r>
        <w:rPr>
          <w:rFonts w:cstheme="minorHAnsi"/>
          <w:b/>
          <w:i/>
          <w:color w:val="000000"/>
          <w:shd w:val="clear" w:color="auto" w:fill="FFFFFF"/>
        </w:rPr>
        <w:t>shington DC, and eventually the U</w:t>
      </w:r>
      <w:r w:rsidR="00696979" w:rsidRPr="00696979">
        <w:rPr>
          <w:rFonts w:cstheme="minorHAnsi"/>
          <w:b/>
          <w:i/>
          <w:color w:val="000000"/>
          <w:shd w:val="clear" w:color="auto" w:fill="FFFFFF"/>
        </w:rPr>
        <w:t>nited Nations.</w:t>
      </w:r>
      <w:r w:rsidR="00B57788" w:rsidRPr="00696979">
        <w:rPr>
          <w:rFonts w:eastAsia="Times New Roman" w:cstheme="minorHAnsi"/>
          <w:b/>
          <w:i/>
          <w:vanish/>
          <w:sz w:val="16"/>
          <w:szCs w:val="16"/>
        </w:rPr>
        <w:t>Top of Form</w:t>
      </w:r>
    </w:p>
    <w:tbl>
      <w:tblPr>
        <w:tblW w:w="5000" w:type="pct"/>
        <w:tblCellSpacing w:w="0" w:type="dxa"/>
        <w:tblCellMar>
          <w:left w:w="0" w:type="dxa"/>
          <w:right w:w="0" w:type="dxa"/>
        </w:tblCellMar>
        <w:tblLook w:val="04A0" w:firstRow="1" w:lastRow="0" w:firstColumn="1" w:lastColumn="0" w:noHBand="0" w:noVBand="1"/>
      </w:tblPr>
      <w:tblGrid>
        <w:gridCol w:w="6816"/>
        <w:gridCol w:w="3408"/>
      </w:tblGrid>
      <w:tr w:rsidR="00B57788" w:rsidRPr="00696979" w14:paraId="7D537126" w14:textId="77777777" w:rsidTr="00B57788">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3408"/>
              <w:gridCol w:w="3408"/>
            </w:tblGrid>
            <w:tr w:rsidR="00B57788" w:rsidRPr="00696979" w14:paraId="0C46F01F" w14:textId="77777777">
              <w:trPr>
                <w:tblCellSpacing w:w="0" w:type="dxa"/>
                <w:jc w:val="center"/>
              </w:trPr>
              <w:tc>
                <w:tcPr>
                  <w:tcW w:w="0" w:type="auto"/>
                  <w:vAlign w:val="center"/>
                  <w:hideMark/>
                </w:tcPr>
                <w:p w14:paraId="07DA2BAE" w14:textId="18083BDF" w:rsidR="00B57788" w:rsidRPr="00696979" w:rsidRDefault="00B57788" w:rsidP="00965E9A">
                  <w:pPr>
                    <w:rPr>
                      <w:rFonts w:eastAsia="Times New Roman" w:cstheme="minorHAnsi"/>
                      <w:b/>
                      <w:i/>
                      <w:color w:val="7C7C7C"/>
                      <w:sz w:val="18"/>
                      <w:szCs w:val="18"/>
                    </w:rPr>
                  </w:pPr>
                </w:p>
              </w:tc>
              <w:tc>
                <w:tcPr>
                  <w:tcW w:w="0" w:type="auto"/>
                  <w:vAlign w:val="center"/>
                  <w:hideMark/>
                </w:tcPr>
                <w:p w14:paraId="57CA7066" w14:textId="0EEDA984" w:rsidR="00B57788" w:rsidRPr="00696979" w:rsidRDefault="00B57788" w:rsidP="00965E9A">
                  <w:pPr>
                    <w:jc w:val="center"/>
                    <w:rPr>
                      <w:rFonts w:eastAsia="Times New Roman" w:cstheme="minorHAnsi"/>
                      <w:b/>
                      <w:i/>
                      <w:color w:val="7C7C7C"/>
                      <w:sz w:val="18"/>
                      <w:szCs w:val="18"/>
                    </w:rPr>
                  </w:pPr>
                </w:p>
              </w:tc>
            </w:tr>
          </w:tbl>
          <w:p w14:paraId="18767A6E" w14:textId="77777777" w:rsidR="00B57788" w:rsidRPr="00696979" w:rsidRDefault="00B57788" w:rsidP="00B57788">
            <w:pPr>
              <w:jc w:val="center"/>
              <w:rPr>
                <w:rFonts w:eastAsia="Times New Roman" w:cstheme="minorHAnsi"/>
                <w:b/>
                <w:i/>
                <w:color w:val="7C7C7C"/>
                <w:sz w:val="18"/>
                <w:szCs w:val="18"/>
              </w:rPr>
            </w:pPr>
          </w:p>
        </w:tc>
        <w:tc>
          <w:tcPr>
            <w:tcW w:w="0" w:type="auto"/>
            <w:hideMark/>
          </w:tcPr>
          <w:p w14:paraId="14438509" w14:textId="77777777" w:rsidR="00B57788" w:rsidRPr="00696979" w:rsidRDefault="00B57788" w:rsidP="00B57788">
            <w:pPr>
              <w:jc w:val="right"/>
              <w:rPr>
                <w:rFonts w:eastAsia="Times New Roman" w:cstheme="minorHAnsi"/>
                <w:b/>
                <w:i/>
                <w:color w:val="7C7C7C"/>
                <w:sz w:val="18"/>
                <w:szCs w:val="18"/>
              </w:rPr>
            </w:pPr>
          </w:p>
        </w:tc>
      </w:tr>
    </w:tbl>
    <w:p w14:paraId="0528B891" w14:textId="77777777" w:rsidR="00B57788" w:rsidRPr="00696979" w:rsidRDefault="00B57788" w:rsidP="00B57788">
      <w:pPr>
        <w:pBdr>
          <w:top w:val="single" w:sz="6" w:space="1" w:color="auto"/>
        </w:pBdr>
        <w:jc w:val="center"/>
        <w:rPr>
          <w:rFonts w:eastAsia="Times New Roman" w:cstheme="minorHAnsi"/>
          <w:b/>
          <w:i/>
          <w:vanish/>
          <w:sz w:val="16"/>
          <w:szCs w:val="16"/>
        </w:rPr>
      </w:pPr>
      <w:r w:rsidRPr="00696979">
        <w:rPr>
          <w:rFonts w:eastAsia="Times New Roman" w:cstheme="minorHAnsi"/>
          <w:b/>
          <w:i/>
          <w:vanish/>
          <w:sz w:val="16"/>
          <w:szCs w:val="16"/>
        </w:rPr>
        <w:t>Bottom of Form</w:t>
      </w:r>
    </w:p>
    <w:p w14:paraId="1E7BFF18" w14:textId="77777777" w:rsidR="00D50B03" w:rsidRPr="002C6D10" w:rsidRDefault="00D50B03" w:rsidP="00E013C7">
      <w:pPr>
        <w:jc w:val="center"/>
        <w:rPr>
          <w:b/>
          <w:color w:val="00B050"/>
          <w:sz w:val="24"/>
          <w:szCs w:val="24"/>
        </w:rPr>
      </w:pPr>
      <w:r w:rsidRPr="002C6D10">
        <w:rPr>
          <w:b/>
          <w:color w:val="00B050"/>
          <w:sz w:val="24"/>
          <w:szCs w:val="24"/>
        </w:rPr>
        <w:t>Conversation to follow the film</w:t>
      </w:r>
    </w:p>
    <w:p w14:paraId="15F603E1" w14:textId="77777777" w:rsidR="00D50B03" w:rsidRDefault="00D50B03" w:rsidP="00C2246E">
      <w:pPr>
        <w:jc w:val="center"/>
        <w:rPr>
          <w:b/>
          <w:color w:val="C00000"/>
          <w:sz w:val="24"/>
          <w:szCs w:val="24"/>
        </w:rPr>
      </w:pPr>
      <w:r>
        <w:rPr>
          <w:b/>
          <w:color w:val="C00000"/>
          <w:sz w:val="24"/>
          <w:szCs w:val="24"/>
        </w:rPr>
        <w:t xml:space="preserve">TO REGISTER FOR ZOOM LINK:  </w:t>
      </w:r>
    </w:p>
    <w:p w14:paraId="6CC4F6A6" w14:textId="542910B8" w:rsidR="00965E9A" w:rsidRPr="004F7FB6" w:rsidRDefault="00D84D82" w:rsidP="00C2246E">
      <w:pPr>
        <w:jc w:val="center"/>
        <w:rPr>
          <w:b/>
          <w:color w:val="0070C0"/>
          <w:sz w:val="24"/>
          <w:szCs w:val="24"/>
        </w:rPr>
      </w:pPr>
      <w:r w:rsidRPr="004F7FB6">
        <w:rPr>
          <w:b/>
          <w:color w:val="0070C0"/>
          <w:sz w:val="24"/>
          <w:szCs w:val="24"/>
        </w:rPr>
        <w:t>https://bit.ly/FETFeb2024</w:t>
      </w:r>
    </w:p>
    <w:p w14:paraId="19FF7F25" w14:textId="6CEEE67E" w:rsidR="002C6D10" w:rsidRDefault="00C2246E" w:rsidP="00C2246E">
      <w:pPr>
        <w:jc w:val="center"/>
        <w:rPr>
          <w:b/>
          <w:sz w:val="24"/>
          <w:szCs w:val="24"/>
        </w:rPr>
      </w:pPr>
      <w:r w:rsidRPr="00C2246E">
        <w:rPr>
          <w:b/>
          <w:sz w:val="24"/>
          <w:szCs w:val="24"/>
        </w:rPr>
        <w:t>For more information: (314) 521-8418</w:t>
      </w:r>
    </w:p>
    <w:p w14:paraId="79BD6EF4" w14:textId="77777777" w:rsidR="008E52F0" w:rsidRPr="00C2246E" w:rsidRDefault="00000000" w:rsidP="00C2246E">
      <w:pPr>
        <w:jc w:val="center"/>
        <w:rPr>
          <w:b/>
          <w:sz w:val="24"/>
          <w:szCs w:val="24"/>
        </w:rPr>
      </w:pPr>
      <w:hyperlink r:id="rId9" w:history="1">
        <w:r w:rsidR="00D50B03" w:rsidRPr="00AE6E77">
          <w:rPr>
            <w:rStyle w:val="Hyperlink"/>
            <w:b/>
            <w:sz w:val="24"/>
            <w:szCs w:val="24"/>
          </w:rPr>
          <w:t>carletonstock@aol.com</w:t>
        </w:r>
      </w:hyperlink>
      <w:r w:rsidR="00D50B03">
        <w:rPr>
          <w:b/>
          <w:sz w:val="24"/>
          <w:szCs w:val="24"/>
        </w:rPr>
        <w:t xml:space="preserve"> </w:t>
      </w:r>
    </w:p>
    <w:sectPr w:rsidR="008E52F0" w:rsidRPr="00C2246E" w:rsidSect="00B0628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55D"/>
    <w:multiLevelType w:val="multilevel"/>
    <w:tmpl w:val="4B06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C55BB"/>
    <w:multiLevelType w:val="multilevel"/>
    <w:tmpl w:val="51B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F280E"/>
    <w:multiLevelType w:val="multilevel"/>
    <w:tmpl w:val="9C3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03FF0"/>
    <w:multiLevelType w:val="multilevel"/>
    <w:tmpl w:val="5A28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523784">
    <w:abstractNumId w:val="1"/>
  </w:num>
  <w:num w:numId="2" w16cid:durableId="1029379159">
    <w:abstractNumId w:val="2"/>
  </w:num>
  <w:num w:numId="3" w16cid:durableId="1740401133">
    <w:abstractNumId w:val="3"/>
  </w:num>
  <w:num w:numId="4" w16cid:durableId="194205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654"/>
    <w:rsid w:val="00036FAB"/>
    <w:rsid w:val="00052654"/>
    <w:rsid w:val="00072475"/>
    <w:rsid w:val="00076C98"/>
    <w:rsid w:val="000770AF"/>
    <w:rsid w:val="000B4C4E"/>
    <w:rsid w:val="00110BB4"/>
    <w:rsid w:val="00185C3B"/>
    <w:rsid w:val="001E39EF"/>
    <w:rsid w:val="0021592C"/>
    <w:rsid w:val="00235C09"/>
    <w:rsid w:val="00244E49"/>
    <w:rsid w:val="0025289E"/>
    <w:rsid w:val="00254BFC"/>
    <w:rsid w:val="002A4F94"/>
    <w:rsid w:val="002C6D10"/>
    <w:rsid w:val="002D240D"/>
    <w:rsid w:val="0031712A"/>
    <w:rsid w:val="0035551D"/>
    <w:rsid w:val="00366B48"/>
    <w:rsid w:val="00373040"/>
    <w:rsid w:val="00391C91"/>
    <w:rsid w:val="003D2A71"/>
    <w:rsid w:val="003E3B37"/>
    <w:rsid w:val="003E5015"/>
    <w:rsid w:val="003F0494"/>
    <w:rsid w:val="003F4F0F"/>
    <w:rsid w:val="003F5DDB"/>
    <w:rsid w:val="00401AE6"/>
    <w:rsid w:val="00461EED"/>
    <w:rsid w:val="0048598A"/>
    <w:rsid w:val="004A38E4"/>
    <w:rsid w:val="004B0084"/>
    <w:rsid w:val="004C04DD"/>
    <w:rsid w:val="004C4576"/>
    <w:rsid w:val="004F31EC"/>
    <w:rsid w:val="004F4C37"/>
    <w:rsid w:val="004F7FB6"/>
    <w:rsid w:val="0050084E"/>
    <w:rsid w:val="00503A30"/>
    <w:rsid w:val="005115E1"/>
    <w:rsid w:val="005140A1"/>
    <w:rsid w:val="00515D6A"/>
    <w:rsid w:val="005552D0"/>
    <w:rsid w:val="00585905"/>
    <w:rsid w:val="005A6E7C"/>
    <w:rsid w:val="005A732C"/>
    <w:rsid w:val="005B0F56"/>
    <w:rsid w:val="00614AF5"/>
    <w:rsid w:val="00631F39"/>
    <w:rsid w:val="00696979"/>
    <w:rsid w:val="006B6B56"/>
    <w:rsid w:val="006F32D1"/>
    <w:rsid w:val="00700B3B"/>
    <w:rsid w:val="00735E2B"/>
    <w:rsid w:val="007B5727"/>
    <w:rsid w:val="007C06AC"/>
    <w:rsid w:val="007F4556"/>
    <w:rsid w:val="00804E97"/>
    <w:rsid w:val="00807A62"/>
    <w:rsid w:val="008330C4"/>
    <w:rsid w:val="00836294"/>
    <w:rsid w:val="00881FEC"/>
    <w:rsid w:val="008C0CA8"/>
    <w:rsid w:val="008E52F0"/>
    <w:rsid w:val="008E6D3D"/>
    <w:rsid w:val="0091118E"/>
    <w:rsid w:val="009319D5"/>
    <w:rsid w:val="00941078"/>
    <w:rsid w:val="00965E9A"/>
    <w:rsid w:val="0098309A"/>
    <w:rsid w:val="009B314D"/>
    <w:rsid w:val="00A62012"/>
    <w:rsid w:val="00A854BA"/>
    <w:rsid w:val="00AB53F1"/>
    <w:rsid w:val="00AC085F"/>
    <w:rsid w:val="00B06286"/>
    <w:rsid w:val="00B43395"/>
    <w:rsid w:val="00B57788"/>
    <w:rsid w:val="00BB5C9D"/>
    <w:rsid w:val="00BC0286"/>
    <w:rsid w:val="00BC2FF9"/>
    <w:rsid w:val="00BC6D89"/>
    <w:rsid w:val="00BC799C"/>
    <w:rsid w:val="00BD4B73"/>
    <w:rsid w:val="00C076B4"/>
    <w:rsid w:val="00C2246E"/>
    <w:rsid w:val="00C23A57"/>
    <w:rsid w:val="00C25F62"/>
    <w:rsid w:val="00C36B31"/>
    <w:rsid w:val="00C5510A"/>
    <w:rsid w:val="00C656D4"/>
    <w:rsid w:val="00CA4C61"/>
    <w:rsid w:val="00CC436C"/>
    <w:rsid w:val="00CE373D"/>
    <w:rsid w:val="00D011AA"/>
    <w:rsid w:val="00D25B66"/>
    <w:rsid w:val="00D40D98"/>
    <w:rsid w:val="00D50B03"/>
    <w:rsid w:val="00D81977"/>
    <w:rsid w:val="00D84D82"/>
    <w:rsid w:val="00DA3D05"/>
    <w:rsid w:val="00DC706C"/>
    <w:rsid w:val="00E013C7"/>
    <w:rsid w:val="00E32E46"/>
    <w:rsid w:val="00E37E46"/>
    <w:rsid w:val="00E60CF4"/>
    <w:rsid w:val="00EA7E9B"/>
    <w:rsid w:val="00EB0B0D"/>
    <w:rsid w:val="00EC3CFE"/>
    <w:rsid w:val="00EC436F"/>
    <w:rsid w:val="00F00915"/>
    <w:rsid w:val="00F40883"/>
    <w:rsid w:val="00F41CF3"/>
    <w:rsid w:val="00F43364"/>
    <w:rsid w:val="00FC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132E"/>
  <w15:docId w15:val="{BA434303-155E-4DDE-B47D-0A5CAA95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654"/>
    <w:rPr>
      <w:rFonts w:ascii="Tahoma" w:hAnsi="Tahoma" w:cs="Tahoma"/>
      <w:sz w:val="16"/>
      <w:szCs w:val="16"/>
    </w:rPr>
  </w:style>
  <w:style w:type="character" w:customStyle="1" w:styleId="BalloonTextChar">
    <w:name w:val="Balloon Text Char"/>
    <w:basedOn w:val="DefaultParagraphFont"/>
    <w:link w:val="BalloonText"/>
    <w:uiPriority w:val="99"/>
    <w:semiHidden/>
    <w:rsid w:val="00052654"/>
    <w:rPr>
      <w:rFonts w:ascii="Tahoma" w:hAnsi="Tahoma" w:cs="Tahoma"/>
      <w:sz w:val="16"/>
      <w:szCs w:val="16"/>
    </w:rPr>
  </w:style>
  <w:style w:type="character" w:styleId="Hyperlink">
    <w:name w:val="Hyperlink"/>
    <w:basedOn w:val="DefaultParagraphFont"/>
    <w:uiPriority w:val="99"/>
    <w:unhideWhenUsed/>
    <w:rsid w:val="00700B3B"/>
    <w:rPr>
      <w:color w:val="0000FF" w:themeColor="hyperlink"/>
      <w:u w:val="single"/>
    </w:rPr>
  </w:style>
  <w:style w:type="paragraph" w:styleId="NormalWeb">
    <w:name w:val="Normal (Web)"/>
    <w:basedOn w:val="Normal"/>
    <w:uiPriority w:val="99"/>
    <w:semiHidden/>
    <w:unhideWhenUsed/>
    <w:rsid w:val="00965E9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2172">
      <w:marLeft w:val="0"/>
      <w:marRight w:val="0"/>
      <w:marTop w:val="0"/>
      <w:marBottom w:val="3000"/>
      <w:divBdr>
        <w:top w:val="none" w:sz="0" w:space="0" w:color="auto"/>
        <w:left w:val="none" w:sz="0" w:space="0" w:color="auto"/>
        <w:bottom w:val="none" w:sz="0" w:space="0" w:color="auto"/>
        <w:right w:val="none" w:sz="0" w:space="0" w:color="auto"/>
      </w:divBdr>
      <w:divsChild>
        <w:div w:id="2094158468">
          <w:marLeft w:val="0"/>
          <w:marRight w:val="0"/>
          <w:marTop w:val="0"/>
          <w:marBottom w:val="0"/>
          <w:divBdr>
            <w:top w:val="single" w:sz="6" w:space="0" w:color="C1C1C1"/>
            <w:left w:val="single" w:sz="6" w:space="0" w:color="C1C1C1"/>
            <w:bottom w:val="single" w:sz="6" w:space="0" w:color="C1C1C1"/>
            <w:right w:val="single" w:sz="6" w:space="0" w:color="C1C1C1"/>
          </w:divBdr>
        </w:div>
        <w:div w:id="1048604184">
          <w:marLeft w:val="0"/>
          <w:marRight w:val="0"/>
          <w:marTop w:val="0"/>
          <w:marBottom w:val="0"/>
          <w:divBdr>
            <w:top w:val="none" w:sz="0" w:space="0" w:color="auto"/>
            <w:left w:val="none" w:sz="0" w:space="0" w:color="auto"/>
            <w:bottom w:val="none" w:sz="0" w:space="0" w:color="auto"/>
            <w:right w:val="none" w:sz="0" w:space="0" w:color="auto"/>
          </w:divBdr>
        </w:div>
        <w:div w:id="811216503">
          <w:marLeft w:val="0"/>
          <w:marRight w:val="0"/>
          <w:marTop w:val="0"/>
          <w:marBottom w:val="0"/>
          <w:divBdr>
            <w:top w:val="none" w:sz="0" w:space="0" w:color="auto"/>
            <w:left w:val="none" w:sz="0" w:space="0" w:color="auto"/>
            <w:bottom w:val="none" w:sz="0" w:space="0" w:color="auto"/>
            <w:right w:val="none" w:sz="0" w:space="0" w:color="auto"/>
          </w:divBdr>
        </w:div>
      </w:divsChild>
    </w:div>
    <w:div w:id="1351225918">
      <w:bodyDiv w:val="1"/>
      <w:marLeft w:val="0"/>
      <w:marRight w:val="0"/>
      <w:marTop w:val="0"/>
      <w:marBottom w:val="0"/>
      <w:divBdr>
        <w:top w:val="none" w:sz="0" w:space="0" w:color="auto"/>
        <w:left w:val="none" w:sz="0" w:space="0" w:color="auto"/>
        <w:bottom w:val="none" w:sz="0" w:space="0" w:color="auto"/>
        <w:right w:val="none" w:sz="0" w:space="0" w:color="auto"/>
      </w:divBdr>
    </w:div>
    <w:div w:id="2000034564">
      <w:marLeft w:val="0"/>
      <w:marRight w:val="0"/>
      <w:marTop w:val="0"/>
      <w:marBottom w:val="0"/>
      <w:divBdr>
        <w:top w:val="none" w:sz="0" w:space="0" w:color="auto"/>
        <w:left w:val="none" w:sz="0" w:space="0" w:color="auto"/>
        <w:bottom w:val="single" w:sz="6" w:space="0" w:color="EEEEEE"/>
        <w:right w:val="none" w:sz="0" w:space="0" w:color="auto"/>
      </w:divBdr>
      <w:divsChild>
        <w:div w:id="322129185">
          <w:marLeft w:val="0"/>
          <w:marRight w:val="0"/>
          <w:marTop w:val="0"/>
          <w:marBottom w:val="0"/>
          <w:divBdr>
            <w:top w:val="none" w:sz="0" w:space="0" w:color="auto"/>
            <w:left w:val="none" w:sz="0" w:space="0" w:color="auto"/>
            <w:bottom w:val="none" w:sz="0" w:space="0" w:color="auto"/>
            <w:right w:val="none" w:sz="0" w:space="0" w:color="auto"/>
          </w:divBdr>
          <w:divsChild>
            <w:div w:id="832990355">
              <w:marLeft w:val="0"/>
              <w:marRight w:val="0"/>
              <w:marTop w:val="0"/>
              <w:marBottom w:val="0"/>
              <w:divBdr>
                <w:top w:val="none" w:sz="0" w:space="0" w:color="auto"/>
                <w:left w:val="none" w:sz="0" w:space="0" w:color="auto"/>
                <w:bottom w:val="none" w:sz="0" w:space="0" w:color="auto"/>
                <w:right w:val="none" w:sz="0" w:space="0" w:color="auto"/>
              </w:divBdr>
              <w:divsChild>
                <w:div w:id="826482556">
                  <w:marLeft w:val="0"/>
                  <w:marRight w:val="0"/>
                  <w:marTop w:val="0"/>
                  <w:marBottom w:val="0"/>
                  <w:divBdr>
                    <w:top w:val="none" w:sz="0" w:space="0" w:color="auto"/>
                    <w:left w:val="none" w:sz="0" w:space="0" w:color="auto"/>
                    <w:bottom w:val="none" w:sz="0" w:space="0" w:color="auto"/>
                    <w:right w:val="none" w:sz="0" w:space="0" w:color="auto"/>
                  </w:divBdr>
                </w:div>
              </w:divsChild>
            </w:div>
            <w:div w:id="938876181">
              <w:marLeft w:val="0"/>
              <w:marRight w:val="0"/>
              <w:marTop w:val="0"/>
              <w:marBottom w:val="0"/>
              <w:divBdr>
                <w:top w:val="none" w:sz="0" w:space="0" w:color="auto"/>
                <w:left w:val="none" w:sz="0" w:space="0" w:color="auto"/>
                <w:bottom w:val="none" w:sz="0" w:space="0" w:color="auto"/>
                <w:right w:val="none" w:sz="0" w:space="0" w:color="auto"/>
              </w:divBdr>
            </w:div>
            <w:div w:id="1155687018">
              <w:marLeft w:val="0"/>
              <w:marRight w:val="0"/>
              <w:marTop w:val="0"/>
              <w:marBottom w:val="0"/>
              <w:divBdr>
                <w:top w:val="none" w:sz="0" w:space="0" w:color="auto"/>
                <w:left w:val="none" w:sz="0" w:space="0" w:color="auto"/>
                <w:bottom w:val="none" w:sz="0" w:space="0" w:color="auto"/>
                <w:right w:val="none" w:sz="0" w:space="0" w:color="auto"/>
              </w:divBdr>
            </w:div>
            <w:div w:id="1527987172">
              <w:marLeft w:val="0"/>
              <w:marRight w:val="0"/>
              <w:marTop w:val="0"/>
              <w:marBottom w:val="0"/>
              <w:divBdr>
                <w:top w:val="none" w:sz="0" w:space="0" w:color="auto"/>
                <w:left w:val="none" w:sz="0" w:space="0" w:color="auto"/>
                <w:bottom w:val="none" w:sz="0" w:space="0" w:color="auto"/>
                <w:right w:val="none" w:sz="0" w:space="0" w:color="auto"/>
              </w:divBdr>
              <w:divsChild>
                <w:div w:id="764035664">
                  <w:marLeft w:val="0"/>
                  <w:marRight w:val="0"/>
                  <w:marTop w:val="0"/>
                  <w:marBottom w:val="0"/>
                  <w:divBdr>
                    <w:top w:val="none" w:sz="0" w:space="0" w:color="auto"/>
                    <w:left w:val="none" w:sz="0" w:space="0" w:color="auto"/>
                    <w:bottom w:val="none" w:sz="0" w:space="0" w:color="auto"/>
                    <w:right w:val="none" w:sz="0" w:space="0" w:color="auto"/>
                  </w:divBdr>
                  <w:divsChild>
                    <w:div w:id="397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3148">
              <w:marLeft w:val="0"/>
              <w:marRight w:val="0"/>
              <w:marTop w:val="0"/>
              <w:marBottom w:val="0"/>
              <w:divBdr>
                <w:top w:val="none" w:sz="0" w:space="0" w:color="auto"/>
                <w:left w:val="none" w:sz="0" w:space="0" w:color="auto"/>
                <w:bottom w:val="none" w:sz="0" w:space="0" w:color="auto"/>
                <w:right w:val="none" w:sz="0" w:space="0" w:color="auto"/>
              </w:divBdr>
              <w:divsChild>
                <w:div w:id="1323200613">
                  <w:marLeft w:val="0"/>
                  <w:marRight w:val="0"/>
                  <w:marTop w:val="0"/>
                  <w:marBottom w:val="0"/>
                  <w:divBdr>
                    <w:top w:val="none" w:sz="0" w:space="0" w:color="auto"/>
                    <w:left w:val="none" w:sz="0" w:space="0" w:color="auto"/>
                    <w:bottom w:val="none" w:sz="0" w:space="0" w:color="auto"/>
                    <w:right w:val="none" w:sz="0" w:space="0" w:color="auto"/>
                  </w:divBdr>
                  <w:divsChild>
                    <w:div w:id="9852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2515">
              <w:marLeft w:val="0"/>
              <w:marRight w:val="0"/>
              <w:marTop w:val="0"/>
              <w:marBottom w:val="0"/>
              <w:divBdr>
                <w:top w:val="none" w:sz="0" w:space="0" w:color="auto"/>
                <w:left w:val="none" w:sz="0" w:space="0" w:color="auto"/>
                <w:bottom w:val="none" w:sz="0" w:space="0" w:color="auto"/>
                <w:right w:val="none" w:sz="0" w:space="0" w:color="auto"/>
              </w:divBdr>
              <w:divsChild>
                <w:div w:id="1029144146">
                  <w:marLeft w:val="0"/>
                  <w:marRight w:val="0"/>
                  <w:marTop w:val="0"/>
                  <w:marBottom w:val="0"/>
                  <w:divBdr>
                    <w:top w:val="none" w:sz="0" w:space="0" w:color="auto"/>
                    <w:left w:val="none" w:sz="0" w:space="0" w:color="auto"/>
                    <w:bottom w:val="none" w:sz="0" w:space="0" w:color="auto"/>
                    <w:right w:val="none" w:sz="0" w:space="0" w:color="auto"/>
                  </w:divBdr>
                  <w:divsChild>
                    <w:div w:id="19915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4968">
              <w:marLeft w:val="0"/>
              <w:marRight w:val="0"/>
              <w:marTop w:val="0"/>
              <w:marBottom w:val="0"/>
              <w:divBdr>
                <w:top w:val="none" w:sz="0" w:space="0" w:color="auto"/>
                <w:left w:val="none" w:sz="0" w:space="0" w:color="auto"/>
                <w:bottom w:val="none" w:sz="0" w:space="0" w:color="auto"/>
                <w:right w:val="none" w:sz="0" w:space="0" w:color="auto"/>
              </w:divBdr>
              <w:divsChild>
                <w:div w:id="1826776538">
                  <w:marLeft w:val="0"/>
                  <w:marRight w:val="0"/>
                  <w:marTop w:val="0"/>
                  <w:marBottom w:val="0"/>
                  <w:divBdr>
                    <w:top w:val="none" w:sz="0" w:space="0" w:color="auto"/>
                    <w:left w:val="none" w:sz="0" w:space="0" w:color="auto"/>
                    <w:bottom w:val="none" w:sz="0" w:space="0" w:color="auto"/>
                    <w:right w:val="none" w:sz="0" w:space="0" w:color="auto"/>
                  </w:divBdr>
                  <w:divsChild>
                    <w:div w:id="12876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4033">
              <w:marLeft w:val="0"/>
              <w:marRight w:val="0"/>
              <w:marTop w:val="0"/>
              <w:marBottom w:val="0"/>
              <w:divBdr>
                <w:top w:val="none" w:sz="0" w:space="0" w:color="auto"/>
                <w:left w:val="none" w:sz="0" w:space="0" w:color="auto"/>
                <w:bottom w:val="none" w:sz="0" w:space="0" w:color="auto"/>
                <w:right w:val="none" w:sz="0" w:space="0" w:color="auto"/>
              </w:divBdr>
              <w:divsChild>
                <w:div w:id="738476484">
                  <w:marLeft w:val="0"/>
                  <w:marRight w:val="0"/>
                  <w:marTop w:val="0"/>
                  <w:marBottom w:val="0"/>
                  <w:divBdr>
                    <w:top w:val="none" w:sz="0" w:space="0" w:color="auto"/>
                    <w:left w:val="none" w:sz="0" w:space="0" w:color="auto"/>
                    <w:bottom w:val="none" w:sz="0" w:space="0" w:color="auto"/>
                    <w:right w:val="none" w:sz="0" w:space="0" w:color="auto"/>
                  </w:divBdr>
                  <w:divsChild>
                    <w:div w:id="2071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0436">
              <w:marLeft w:val="0"/>
              <w:marRight w:val="0"/>
              <w:marTop w:val="0"/>
              <w:marBottom w:val="0"/>
              <w:divBdr>
                <w:top w:val="none" w:sz="0" w:space="0" w:color="auto"/>
                <w:left w:val="none" w:sz="0" w:space="0" w:color="auto"/>
                <w:bottom w:val="none" w:sz="0" w:space="0" w:color="auto"/>
                <w:right w:val="none" w:sz="0" w:space="0" w:color="auto"/>
              </w:divBdr>
              <w:divsChild>
                <w:div w:id="447510156">
                  <w:marLeft w:val="0"/>
                  <w:marRight w:val="0"/>
                  <w:marTop w:val="0"/>
                  <w:marBottom w:val="0"/>
                  <w:divBdr>
                    <w:top w:val="none" w:sz="0" w:space="0" w:color="auto"/>
                    <w:left w:val="none" w:sz="0" w:space="0" w:color="auto"/>
                    <w:bottom w:val="none" w:sz="0" w:space="0" w:color="auto"/>
                    <w:right w:val="none" w:sz="0" w:space="0" w:color="auto"/>
                  </w:divBdr>
                  <w:divsChild>
                    <w:div w:id="6500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5031">
              <w:marLeft w:val="0"/>
              <w:marRight w:val="0"/>
              <w:marTop w:val="0"/>
              <w:marBottom w:val="0"/>
              <w:divBdr>
                <w:top w:val="none" w:sz="0" w:space="0" w:color="auto"/>
                <w:left w:val="none" w:sz="0" w:space="0" w:color="auto"/>
                <w:bottom w:val="none" w:sz="0" w:space="0" w:color="auto"/>
                <w:right w:val="none" w:sz="0" w:space="0" w:color="auto"/>
              </w:divBdr>
              <w:divsChild>
                <w:div w:id="1239092481">
                  <w:marLeft w:val="0"/>
                  <w:marRight w:val="0"/>
                  <w:marTop w:val="0"/>
                  <w:marBottom w:val="0"/>
                  <w:divBdr>
                    <w:top w:val="none" w:sz="0" w:space="0" w:color="auto"/>
                    <w:left w:val="none" w:sz="0" w:space="0" w:color="auto"/>
                    <w:bottom w:val="none" w:sz="0" w:space="0" w:color="auto"/>
                    <w:right w:val="none" w:sz="0" w:space="0" w:color="auto"/>
                  </w:divBdr>
                  <w:divsChild>
                    <w:div w:id="10434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3072">
              <w:marLeft w:val="0"/>
              <w:marRight w:val="0"/>
              <w:marTop w:val="0"/>
              <w:marBottom w:val="0"/>
              <w:divBdr>
                <w:top w:val="none" w:sz="0" w:space="0" w:color="auto"/>
                <w:left w:val="none" w:sz="0" w:space="0" w:color="auto"/>
                <w:bottom w:val="none" w:sz="0" w:space="0" w:color="auto"/>
                <w:right w:val="none" w:sz="0" w:space="0" w:color="auto"/>
              </w:divBdr>
              <w:divsChild>
                <w:div w:id="636641598">
                  <w:marLeft w:val="0"/>
                  <w:marRight w:val="0"/>
                  <w:marTop w:val="0"/>
                  <w:marBottom w:val="0"/>
                  <w:divBdr>
                    <w:top w:val="none" w:sz="0" w:space="0" w:color="auto"/>
                    <w:left w:val="none" w:sz="0" w:space="0" w:color="auto"/>
                    <w:bottom w:val="none" w:sz="0" w:space="0" w:color="auto"/>
                    <w:right w:val="none" w:sz="0" w:space="0" w:color="auto"/>
                  </w:divBdr>
                  <w:divsChild>
                    <w:div w:id="2426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wand.com/en/Deb_Haaland" TargetMode="External"/><Relationship Id="rId3" Type="http://schemas.openxmlformats.org/officeDocument/2006/relationships/settings" Target="settings.xml"/><Relationship Id="rId7" Type="http://schemas.openxmlformats.org/officeDocument/2006/relationships/hyperlink" Target="https://www.wikiwand.com/en/United_States_Secretary_of_the_Interi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wikiwand.com/en/Dakota_Access_Pipeline_protes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letonstock@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dc:creator>
  <cp:lastModifiedBy>Ken Denson</cp:lastModifiedBy>
  <cp:revision>5</cp:revision>
  <cp:lastPrinted>2024-02-06T18:40:00Z</cp:lastPrinted>
  <dcterms:created xsi:type="dcterms:W3CDTF">2024-02-08T18:23:00Z</dcterms:created>
  <dcterms:modified xsi:type="dcterms:W3CDTF">2024-02-08T18:46:00Z</dcterms:modified>
</cp:coreProperties>
</file>